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E0" w:rsidRDefault="007016E0" w:rsidP="007016E0">
      <w:pPr>
        <w:autoSpaceDE w:val="0"/>
        <w:autoSpaceDN w:val="0"/>
        <w:spacing w:after="78" w:line="220" w:lineRule="exact"/>
        <w:jc w:val="center"/>
        <w:rPr>
          <w:lang w:val="ru-RU"/>
        </w:rPr>
      </w:pPr>
      <w:r>
        <w:rPr>
          <w:lang w:val="ru-RU"/>
        </w:rPr>
        <w:t>Муниципальное общеобразовательное учреждение</w:t>
      </w:r>
    </w:p>
    <w:p w:rsidR="007016E0" w:rsidRDefault="007016E0" w:rsidP="007016E0">
      <w:pPr>
        <w:autoSpaceDE w:val="0"/>
        <w:autoSpaceDN w:val="0"/>
        <w:spacing w:after="78" w:line="220" w:lineRule="exact"/>
        <w:jc w:val="center"/>
        <w:rPr>
          <w:lang w:val="ru-RU"/>
        </w:rPr>
      </w:pPr>
      <w:r>
        <w:rPr>
          <w:lang w:val="ru-RU"/>
        </w:rPr>
        <w:t>«Заречная средняя общеобразовательная школа»</w:t>
      </w:r>
    </w:p>
    <w:p w:rsidR="007016E0" w:rsidRDefault="007016E0" w:rsidP="007016E0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7016E0" w:rsidRDefault="007016E0" w:rsidP="007016E0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7016E0" w:rsidRDefault="007016E0" w:rsidP="007016E0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tbl>
      <w:tblPr>
        <w:tblW w:w="1016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347"/>
        <w:gridCol w:w="3313"/>
        <w:gridCol w:w="3508"/>
      </w:tblGrid>
      <w:tr w:rsidR="007016E0" w:rsidRPr="007016E0" w:rsidTr="000B54B6">
        <w:tc>
          <w:tcPr>
            <w:tcW w:w="3347" w:type="dxa"/>
          </w:tcPr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РАССМОТРЕНО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на заседании МО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 xml:space="preserve">учителей 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предметов гуманитарного цикла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Протокол № 1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от «30» августа   2023 года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 xml:space="preserve">Руководитель МО: </w:t>
            </w:r>
          </w:p>
          <w:p w:rsidR="007016E0" w:rsidRPr="00F949A1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_________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Воробьева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Н.А.</w:t>
            </w:r>
          </w:p>
        </w:tc>
        <w:tc>
          <w:tcPr>
            <w:tcW w:w="3313" w:type="dxa"/>
          </w:tcPr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СОГЛАСОВАНО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Замдиректора по УВР ________Воробьева Н.А.</w:t>
            </w:r>
          </w:p>
          <w:p w:rsidR="007016E0" w:rsidRPr="00F949A1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«30» </w:t>
            </w:r>
            <w:proofErr w:type="spellStart"/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августа</w:t>
            </w:r>
            <w:proofErr w:type="spellEnd"/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202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3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года</w:t>
            </w:r>
            <w:proofErr w:type="spellEnd"/>
          </w:p>
          <w:p w:rsidR="007016E0" w:rsidRPr="00F949A1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08" w:type="dxa"/>
          </w:tcPr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УТВЕРЖДАЮ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bCs/>
                <w:sz w:val="24"/>
                <w:szCs w:val="24"/>
                <w:lang w:val="ru-RU" w:eastAsia="zh-CN"/>
              </w:rPr>
              <w:t>Д</w:t>
            </w: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иректор МОУ «Заречная СОШ»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rFonts w:eastAsia="SimSun"/>
                <w:sz w:val="24"/>
                <w:szCs w:val="24"/>
                <w:lang w:val="ru-RU" w:eastAsia="zh-CN"/>
              </w:rPr>
            </w:pPr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________</w:t>
            </w:r>
            <w:proofErr w:type="spellStart"/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>Кудаков</w:t>
            </w:r>
            <w:proofErr w:type="spellEnd"/>
            <w:r w:rsidRPr="007016E0">
              <w:rPr>
                <w:rFonts w:eastAsia="SimSun"/>
                <w:bCs/>
                <w:sz w:val="24"/>
                <w:szCs w:val="24"/>
                <w:lang w:val="ru-RU" w:eastAsia="zh-CN"/>
              </w:rPr>
              <w:t xml:space="preserve"> А.М.</w:t>
            </w:r>
          </w:p>
          <w:p w:rsidR="007016E0" w:rsidRPr="007016E0" w:rsidRDefault="007016E0" w:rsidP="007016E0">
            <w:pPr>
              <w:spacing w:line="240" w:lineRule="auto"/>
              <w:ind w:right="-425"/>
              <w:contextualSpacing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bCs/>
                <w:sz w:val="24"/>
                <w:szCs w:val="24"/>
                <w:lang w:val="ru-RU" w:eastAsia="zh-CN"/>
              </w:rPr>
              <w:t>Приказ № _____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  <w:r w:rsidRPr="007016E0">
              <w:rPr>
                <w:bCs/>
                <w:sz w:val="24"/>
                <w:szCs w:val="24"/>
                <w:lang w:val="ru-RU" w:eastAsia="zh-CN"/>
              </w:rPr>
              <w:t>от «30» августа   2023 года</w:t>
            </w:r>
          </w:p>
          <w:p w:rsidR="007016E0" w:rsidRPr="007016E0" w:rsidRDefault="007016E0" w:rsidP="007016E0">
            <w:pPr>
              <w:spacing w:line="240" w:lineRule="auto"/>
              <w:ind w:left="284" w:right="-425"/>
              <w:contextualSpacing/>
              <w:rPr>
                <w:bCs/>
                <w:sz w:val="24"/>
                <w:szCs w:val="24"/>
                <w:lang w:val="ru-RU" w:eastAsia="zh-CN"/>
              </w:rPr>
            </w:pPr>
          </w:p>
        </w:tc>
      </w:tr>
    </w:tbl>
    <w:p w:rsidR="007016E0" w:rsidRDefault="007016E0" w:rsidP="007016E0">
      <w:pPr>
        <w:autoSpaceDE w:val="0"/>
        <w:autoSpaceDN w:val="0"/>
        <w:spacing w:before="1038" w:after="0" w:line="262" w:lineRule="auto"/>
        <w:ind w:right="37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D25C7" w:rsidRPr="00C9489B" w:rsidRDefault="004C4D1C">
      <w:pPr>
        <w:autoSpaceDE w:val="0"/>
        <w:autoSpaceDN w:val="0"/>
        <w:spacing w:before="1038" w:after="0" w:line="262" w:lineRule="auto"/>
        <w:ind w:left="3456" w:right="3744"/>
        <w:jc w:val="center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9489B">
        <w:rPr>
          <w:lang w:val="ru-RU"/>
        </w:rPr>
        <w:br/>
      </w:r>
    </w:p>
    <w:p w:rsidR="00ED25C7" w:rsidRPr="00C9489B" w:rsidRDefault="004C4D1C">
      <w:pPr>
        <w:autoSpaceDE w:val="0"/>
        <w:autoSpaceDN w:val="0"/>
        <w:spacing w:before="166" w:after="0" w:line="262" w:lineRule="auto"/>
        <w:ind w:left="4032" w:right="4032"/>
        <w:jc w:val="center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ED25C7" w:rsidRPr="00C9489B" w:rsidRDefault="004C4D1C">
      <w:pPr>
        <w:autoSpaceDE w:val="0"/>
        <w:autoSpaceDN w:val="0"/>
        <w:spacing w:before="670" w:after="0" w:line="262" w:lineRule="auto"/>
        <w:ind w:left="2736" w:right="2736"/>
        <w:jc w:val="center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C9489B">
        <w:rPr>
          <w:lang w:val="ru-RU"/>
        </w:rPr>
        <w:br/>
      </w:r>
      <w:r w:rsidR="007016E0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C9489B" w:rsidRDefault="00C9489B" w:rsidP="00C9489B">
      <w:pPr>
        <w:rPr>
          <w:lang w:val="ru-RU"/>
        </w:rPr>
      </w:pPr>
    </w:p>
    <w:p w:rsidR="00C9489B" w:rsidRDefault="007016E0" w:rsidP="007016E0">
      <w:pPr>
        <w:jc w:val="right"/>
        <w:rPr>
          <w:lang w:val="ru-RU"/>
        </w:rPr>
      </w:pPr>
      <w:r>
        <w:rPr>
          <w:lang w:val="ru-RU"/>
        </w:rPr>
        <w:t>Составитель:</w:t>
      </w:r>
    </w:p>
    <w:p w:rsidR="007016E0" w:rsidRDefault="007016E0" w:rsidP="007016E0">
      <w:pPr>
        <w:jc w:val="right"/>
        <w:rPr>
          <w:lang w:val="ru-RU"/>
        </w:rPr>
      </w:pPr>
      <w:proofErr w:type="gramStart"/>
      <w:r>
        <w:rPr>
          <w:lang w:val="ru-RU"/>
        </w:rPr>
        <w:t>Карачун</w:t>
      </w:r>
      <w:proofErr w:type="gramEnd"/>
      <w:r>
        <w:rPr>
          <w:lang w:val="ru-RU"/>
        </w:rPr>
        <w:t xml:space="preserve"> Елена Александровна</w:t>
      </w:r>
    </w:p>
    <w:p w:rsidR="00C9489B" w:rsidRDefault="00C9489B" w:rsidP="00C9489B">
      <w:pPr>
        <w:rPr>
          <w:lang w:val="ru-RU"/>
        </w:rPr>
      </w:pPr>
    </w:p>
    <w:p w:rsidR="007016E0" w:rsidRDefault="007016E0" w:rsidP="00C9489B">
      <w:pPr>
        <w:rPr>
          <w:lang w:val="ru-RU"/>
        </w:rPr>
      </w:pPr>
    </w:p>
    <w:p w:rsidR="007016E0" w:rsidRPr="007016E0" w:rsidRDefault="007016E0" w:rsidP="007016E0">
      <w:pPr>
        <w:rPr>
          <w:lang w:val="ru-RU"/>
        </w:rPr>
      </w:pPr>
    </w:p>
    <w:p w:rsidR="007016E0" w:rsidRPr="007016E0" w:rsidRDefault="007016E0" w:rsidP="007016E0">
      <w:pPr>
        <w:rPr>
          <w:lang w:val="ru-RU"/>
        </w:rPr>
      </w:pPr>
    </w:p>
    <w:p w:rsidR="007016E0" w:rsidRPr="007016E0" w:rsidRDefault="007016E0" w:rsidP="007016E0">
      <w:pPr>
        <w:rPr>
          <w:lang w:val="ru-RU"/>
        </w:rPr>
      </w:pPr>
    </w:p>
    <w:p w:rsidR="007016E0" w:rsidRPr="007016E0" w:rsidRDefault="007016E0" w:rsidP="007016E0">
      <w:pPr>
        <w:rPr>
          <w:lang w:val="ru-RU"/>
        </w:rPr>
      </w:pPr>
    </w:p>
    <w:p w:rsidR="007016E0" w:rsidRPr="007016E0" w:rsidRDefault="007016E0" w:rsidP="007016E0">
      <w:pPr>
        <w:rPr>
          <w:lang w:val="ru-RU"/>
        </w:rPr>
      </w:pPr>
    </w:p>
    <w:p w:rsidR="007016E0" w:rsidRDefault="007016E0" w:rsidP="007016E0">
      <w:pPr>
        <w:jc w:val="center"/>
        <w:rPr>
          <w:lang w:val="ru-RU"/>
        </w:rPr>
      </w:pPr>
      <w:r>
        <w:rPr>
          <w:lang w:val="ru-RU"/>
        </w:rPr>
        <w:t>Заречье – 2023 г.</w:t>
      </w:r>
    </w:p>
    <w:p w:rsidR="007016E0" w:rsidRDefault="007016E0" w:rsidP="007016E0">
      <w:pPr>
        <w:rPr>
          <w:lang w:val="ru-RU"/>
        </w:rPr>
      </w:pPr>
    </w:p>
    <w:p w:rsidR="00ED25C7" w:rsidRPr="007016E0" w:rsidRDefault="00ED25C7" w:rsidP="007016E0">
      <w:pPr>
        <w:rPr>
          <w:lang w:val="ru-RU"/>
        </w:rPr>
        <w:sectPr w:rsidR="00ED25C7" w:rsidRPr="007016E0">
          <w:pgSz w:w="11900" w:h="16840"/>
          <w:pgMar w:top="298" w:right="764" w:bottom="1440" w:left="954" w:header="720" w:footer="720" w:gutter="0"/>
          <w:cols w:space="720" w:equalWidth="0">
            <w:col w:w="10182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ED25C7" w:rsidP="007016E0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ED25C7" w:rsidRPr="00C9489B" w:rsidRDefault="004C4D1C" w:rsidP="007016E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D25C7" w:rsidRPr="00C9489B" w:rsidRDefault="004C4D1C" w:rsidP="007016E0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proofErr w:type="gramStart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ED25C7" w:rsidRPr="00C9489B" w:rsidRDefault="004C4D1C" w:rsidP="007016E0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ED25C7" w:rsidRPr="00C9489B" w:rsidRDefault="004C4D1C" w:rsidP="007016E0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ED25C7" w:rsidRPr="00C9489B" w:rsidRDefault="004C4D1C" w:rsidP="007016E0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ED25C7" w:rsidRPr="00C9489B" w:rsidRDefault="004C4D1C" w:rsidP="007016E0">
      <w:pPr>
        <w:autoSpaceDE w:val="0"/>
        <w:autoSpaceDN w:val="0"/>
        <w:spacing w:before="70" w:after="0"/>
        <w:ind w:left="180" w:right="432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ED25C7" w:rsidRPr="00C9489B" w:rsidRDefault="004C4D1C" w:rsidP="007016E0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ED25C7" w:rsidRPr="00C9489B" w:rsidRDefault="004C4D1C" w:rsidP="007016E0">
      <w:pPr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ED25C7" w:rsidRPr="00C9489B" w:rsidRDefault="004C4D1C" w:rsidP="007016E0">
      <w:pPr>
        <w:autoSpaceDE w:val="0"/>
        <w:autoSpaceDN w:val="0"/>
        <w:spacing w:before="262" w:after="0" w:line="262" w:lineRule="auto"/>
        <w:ind w:right="144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ED25C7" w:rsidRPr="00C9489B" w:rsidRDefault="004C4D1C" w:rsidP="007016E0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ED25C7" w:rsidRPr="00C9489B" w:rsidRDefault="00ED25C7" w:rsidP="007016E0">
      <w:pPr>
        <w:jc w:val="both"/>
        <w:rPr>
          <w:lang w:val="ru-RU"/>
        </w:rPr>
        <w:sectPr w:rsidR="00ED25C7" w:rsidRPr="00C9489B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D25C7" w:rsidRPr="00C9489B" w:rsidRDefault="00ED25C7" w:rsidP="007016E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ED25C7" w:rsidRPr="00C9489B" w:rsidRDefault="004C4D1C" w:rsidP="007016E0">
      <w:pPr>
        <w:autoSpaceDE w:val="0"/>
        <w:autoSpaceDN w:val="0"/>
        <w:spacing w:after="0" w:line="262" w:lineRule="auto"/>
        <w:ind w:right="288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ED25C7" w:rsidRPr="00C9489B" w:rsidRDefault="004C4D1C" w:rsidP="007016E0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jc w:val="both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jc w:val="both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ED25C7" w:rsidRPr="00C9489B" w:rsidRDefault="00ED25C7" w:rsidP="007016E0">
      <w:pPr>
        <w:jc w:val="both"/>
        <w:rPr>
          <w:lang w:val="ru-RU"/>
        </w:rPr>
        <w:sectPr w:rsidR="00ED25C7" w:rsidRPr="00C9489B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ED25C7" w:rsidRPr="00C9489B" w:rsidRDefault="00ED25C7" w:rsidP="007016E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ED25C7" w:rsidRPr="00C9489B" w:rsidRDefault="004C4D1C" w:rsidP="007016E0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ED25C7" w:rsidRPr="00C9489B" w:rsidRDefault="004C4D1C" w:rsidP="007016E0">
      <w:pPr>
        <w:autoSpaceDE w:val="0"/>
        <w:autoSpaceDN w:val="0"/>
        <w:spacing w:before="166" w:after="0" w:line="278" w:lineRule="auto"/>
        <w:ind w:right="432"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ED25C7" w:rsidRPr="00C9489B" w:rsidRDefault="004C4D1C" w:rsidP="007016E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ED25C7" w:rsidRPr="00C9489B" w:rsidRDefault="004C4D1C" w:rsidP="007016E0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ED25C7" w:rsidRPr="00C9489B" w:rsidRDefault="004C4D1C" w:rsidP="007016E0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ED25C7" w:rsidRPr="00C9489B" w:rsidRDefault="004C4D1C" w:rsidP="007016E0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ED25C7" w:rsidRPr="00C9489B" w:rsidRDefault="004C4D1C" w:rsidP="007016E0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ED25C7" w:rsidRPr="00C9489B" w:rsidRDefault="004C4D1C" w:rsidP="007016E0">
      <w:pPr>
        <w:autoSpaceDE w:val="0"/>
        <w:autoSpaceDN w:val="0"/>
        <w:spacing w:before="166" w:after="0" w:line="262" w:lineRule="auto"/>
        <w:ind w:right="288"/>
        <w:jc w:val="both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</w:t>
      </w:r>
      <w:r w:rsidR="007016E0">
        <w:rPr>
          <w:rFonts w:ascii="Times New Roman" w:eastAsia="Times New Roman" w:hAnsi="Times New Roman"/>
          <w:color w:val="000000"/>
          <w:sz w:val="24"/>
          <w:lang w:val="ru-RU"/>
        </w:rPr>
        <w:t>тся в 6 классе два часа в неделю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, общий объем составляет 68 часов.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86" w:right="658" w:bottom="10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autoSpaceDE w:val="0"/>
        <w:autoSpaceDN w:val="0"/>
        <w:spacing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D25C7" w:rsidRPr="00C9489B" w:rsidRDefault="004C4D1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ED25C7" w:rsidRPr="00C9489B" w:rsidRDefault="004C4D1C">
      <w:pPr>
        <w:autoSpaceDE w:val="0"/>
        <w:autoSpaceDN w:val="0"/>
        <w:spacing w:before="190" w:after="0" w:line="262" w:lineRule="auto"/>
        <w:ind w:left="180" w:right="576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Задачи и технологии их решения.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Технология решения производственных задач в информационной среде как важнейшая технология 4-й промышленной революции.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Чтение описаний, чертежей, технологических карт.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Информационное обеспечение решения задачи. Работа с «большими данными». Извлечение информации из массива данных.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Исследование задачи и её решений.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полученных результатов.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Основы проектной деятельности.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Компьютерная поддержка проектной деятельности.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Технология домашнего хозяйства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Порядок и хаос как фундаментальные характеристики окружающего мира.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Порядок в доме. Порядок на рабочем месте.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Создание интерьера квартиры с помощью компьютерных программ.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Электропроводка. Бытовые электрические приборы. Техника безопасности при работе с электричеством.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Мир профессий.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Какие бывают профессии. Как выбрать профессию.</w:t>
      </w:r>
    </w:p>
    <w:p w:rsidR="00ED25C7" w:rsidRPr="00C9489B" w:rsidRDefault="004C4D1C">
      <w:pPr>
        <w:autoSpaceDE w:val="0"/>
        <w:autoSpaceDN w:val="0"/>
        <w:spacing w:before="312" w:after="0" w:line="262" w:lineRule="auto"/>
        <w:ind w:left="180" w:right="28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="007016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Технологии обработки конструкционных материалов.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Разметка заготовок из древесины, металла, пластмасс. Приёмы ручной правки заготовок из проволоки и тонколистового металла.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Резание заготовок.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Строгание заготовок из древесины.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Гибка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, заготовок из тонколистового металла и проволоки. Получение отверстий в заготовках из конструкционных материалов. Соединение деталей из древесины с помощью гвоздей, шурупов, клея.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Сборка изделий из тонколистового металла, проволоки, искусственных материалов.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Зачистка и отделка поверхностей деталей из конструкционных материалов.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Изготовление цилиндрических и конических деталей из древесины ручным инструментом.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Отделка изделий из конструкционных материалов.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безопасной работы.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Технология обработки текстильных материалов.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 Основные профессии швейного производства.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Оборудование текстильного производства. Прядение и ткачество. Основы материаловедения. Сырьё и процесс получения натуральных волокон животного происхождения.</w:t>
      </w:r>
    </w:p>
    <w:p w:rsidR="00ED25C7" w:rsidRPr="00C9489B" w:rsidRDefault="004C4D1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изготовления швейного изделия. Ручные стежки и строчки. Классификация машинных швов. Обработка деталей кроя. Контроль качества готового изделия.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Способы настила ткани. Раскладка выкройки на ткани. Раскрой ткани из натуральных волокон животного происхождения. Технология выполнения соединительных швов. Обработка срезов. Обработка вытачки. Технология обработки застёжек.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2" w:after="0" w:line="271" w:lineRule="auto"/>
        <w:ind w:right="1152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о декоративно-прикладном творчестве. Технологии художественной обработки текстильных материалов: лоскутное шитьё, вышивка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Технологии обработки пищевых продуктов.</w:t>
      </w:r>
    </w:p>
    <w:p w:rsidR="00ED25C7" w:rsidRPr="00C9489B" w:rsidRDefault="004C4D1C">
      <w:pPr>
        <w:autoSpaceDE w:val="0"/>
        <w:autoSpaceDN w:val="0"/>
        <w:spacing w:before="70" w:after="0"/>
        <w:ind w:firstLine="18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Приготовление пищи в походных условиях. Утилизация бытовых и пищевых отходов в походных условиях.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autoSpaceDE w:val="0"/>
        <w:autoSpaceDN w:val="0"/>
        <w:spacing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D25C7" w:rsidRPr="00C9489B" w:rsidRDefault="004C4D1C">
      <w:pPr>
        <w:autoSpaceDE w:val="0"/>
        <w:autoSpaceDN w:val="0"/>
        <w:spacing w:before="346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D25C7" w:rsidRPr="00C9489B" w:rsidRDefault="004C4D1C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ED25C7" w:rsidRPr="00C9489B" w:rsidRDefault="004C4D1C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ED25C7" w:rsidRPr="00C9489B" w:rsidRDefault="004C4D1C">
      <w:pPr>
        <w:autoSpaceDE w:val="0"/>
        <w:autoSpaceDN w:val="0"/>
        <w:spacing w:before="264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D25C7" w:rsidRPr="00C9489B" w:rsidRDefault="004C4D1C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D25C7" w:rsidRPr="00C9489B" w:rsidRDefault="004C4D1C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D25C7" w:rsidRPr="00C9489B" w:rsidRDefault="004C4D1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ED25C7" w:rsidRPr="00C9489B" w:rsidRDefault="004C4D1C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ED25C7" w:rsidRPr="00C9489B" w:rsidRDefault="004C4D1C">
      <w:pPr>
        <w:autoSpaceDE w:val="0"/>
        <w:autoSpaceDN w:val="0"/>
        <w:spacing w:before="262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ED25C7" w:rsidRPr="00C9489B" w:rsidRDefault="004C4D1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34" w:bottom="39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C9489B">
        <w:rPr>
          <w:lang w:val="ru-RU"/>
        </w:rPr>
        <w:br/>
      </w:r>
      <w:r w:rsidRPr="00C9489B">
        <w:rPr>
          <w:lang w:val="ru-RU"/>
        </w:rPr>
        <w:tab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64" w:line="220" w:lineRule="exact"/>
        <w:rPr>
          <w:lang w:val="ru-RU"/>
        </w:rPr>
      </w:pPr>
    </w:p>
    <w:p w:rsidR="00ED25C7" w:rsidRDefault="004C4D1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14"/>
        <w:gridCol w:w="528"/>
        <w:gridCol w:w="1104"/>
        <w:gridCol w:w="1142"/>
        <w:gridCol w:w="804"/>
        <w:gridCol w:w="5510"/>
        <w:gridCol w:w="1154"/>
        <w:gridCol w:w="2450"/>
      </w:tblGrid>
      <w:tr w:rsidR="00ED25C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D25C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</w:tr>
      <w:tr w:rsidR="00ED25C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ED25C7" w:rsidRPr="007016E0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Задачи и технологии их решения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80" w:after="0" w:line="254" w:lineRule="auto"/>
              <w:ind w:left="72" w:right="432"/>
              <w:rPr>
                <w:lang w:val="ru-RU"/>
              </w:rPr>
            </w:pPr>
            <w:proofErr w:type="gram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среди множества знаков те знаки, которые являются символами; формулировать условие задачи, используя данную знаковую систему; формулировать определение модели;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моделей;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в тексте ключевые слова;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данный текст по определённому плану;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данного текста;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простейшие модели в соответствии с имеющейся схемой;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области применения построенной модели;</w:t>
            </w:r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80" w:after="0" w:line="250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xn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ahfl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xn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ai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D25C7" w:rsidRPr="007016E0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Проекты и проектирование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общее и особенное в понятиях «алгоритм», «технология», «проект»; называть виды проектов;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разрабатывать проект в соответствии с общей схемой;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паспорт проекта;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компьютерные программы поддержки проектной деятельности; осуществить презентацию проекта;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prosv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xn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ahfl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xn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ai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D25C7" w:rsidRPr="007016E0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Технологии домашнего хозяйства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«порядка» и «хаоса» из различных предметных областей; называть возможные способы упорядочивания окружающего человека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профессии и виды деятельности, связанные с упорядочиванием различных объектов;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отличие кулинарного рецепта от алгоритма и технологии;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пользуясь компьютерной программой, спроектировать комнату в квартире или доме;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пользуясь компьютерной программой, рассчитать количество ткани, которое необходимо для изготовления выбранного изделия;</w:t>
            </w:r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</w:t>
            </w:r>
            <w:proofErr w:type="spell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иванов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рф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ED25C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 профессий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объекты человеческого труда;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редких и исчезающих профессий;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используя известные методики, определять область своей возможной профессиональной деятельности;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ED25C7">
        <w:trPr>
          <w:trHeight w:hRule="exact" w:val="348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 w:rsidRPr="007016E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C948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D25C7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Трудовые действия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измерительные инструменты;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трудовые действия, необходимые при обработке данного материала;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масштаб измерения, адекватный поставленной задаче;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погрешность измерения;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измерение с помощью конкретного измерительного инструмента; конструировать технологические операции по обработке данного материала из трудовых действий;</w:t>
            </w:r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https:/иванов. рф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 resh.edu.ru</w:t>
            </w:r>
          </w:p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6840" w:h="11900"/>
          <w:pgMar w:top="282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14"/>
        <w:gridCol w:w="528"/>
        <w:gridCol w:w="1104"/>
        <w:gridCol w:w="1142"/>
        <w:gridCol w:w="804"/>
        <w:gridCol w:w="5510"/>
        <w:gridCol w:w="1154"/>
        <w:gridCol w:w="2450"/>
      </w:tblGrid>
      <w:tr w:rsidR="00ED25C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Технологии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proofErr w:type="gramStart"/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общность и различие технологий обработки различных конструкционных материалов;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резание заготовок;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строгание заготовок из древесины;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сгибание заготовок из тонколистового металла и проволоки;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получение отверстий в заготовках из конструкционных материалов; получение отверстий в заготовках из конструкционных материалов; соединение деталей из древесины с помощью гвоздей, шурупов, клея; сборка изделий из тонколистового металла, проволоки, искусственных материалов;</w:t>
            </w:r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https:/иванов. рф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 resh.edu.ru</w:t>
            </w:r>
          </w:p>
        </w:tc>
      </w:tr>
      <w:tr w:rsidR="00ED25C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Технология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общность и различие технологий обработки различных текстильных материалов;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последовательность изготовления швейного изделия;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применять цифровые технологии при создании изделий из текстильных материалов;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https:/иванов. рф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 resh.edu.ru</w:t>
            </w:r>
          </w:p>
        </w:tc>
      </w:tr>
      <w:tr w:rsidR="00ED25C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Технология обработки пищевых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безопасности при работе с электрическими кухонными инструментами;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применять цифровые технологии при составлении продуктового меню;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https:/иванов. рф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 resh.edu.ru</w:t>
            </w:r>
          </w:p>
        </w:tc>
      </w:tr>
      <w:tr w:rsidR="00ED25C7">
        <w:trPr>
          <w:trHeight w:hRule="exact" w:val="348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12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522"/>
        </w:trPr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78" w:line="220" w:lineRule="exact"/>
      </w:pPr>
    </w:p>
    <w:p w:rsidR="00ED25C7" w:rsidRDefault="004C4D1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D25C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D25C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C7" w:rsidRDefault="00ED25C7"/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Энергия как предмет труда.</w:t>
            </w:r>
            <w:r w:rsidR="00527391" w:rsidRPr="005273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 как предмет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признаки технологии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Технологическая, трудовая и производственная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дисциплина.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Техническая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технологическая документация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Обозначения: знаки и символы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52739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и символы на чертеже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Знаковые системы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выполнения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D25C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Закрепляющий урок по теме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 в творческий проект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поддержка проектной 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поддержка проектной деятельности.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Подготовительный этап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Конструкторский этап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Технологический проект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Этап изготовления изделия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 w:rsidRPr="007016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Заключительный этап.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489B">
              <w:rPr>
                <w:lang w:val="ru-RU"/>
              </w:rPr>
              <w:br/>
            </w:r>
            <w:proofErr w:type="spell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D25C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100" w:after="0"/>
              <w:ind w:left="72" w:right="86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и хаос как фундаментальные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окружающего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Порядок в доме. Порядок на рабочем месте.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Интерьера квартиры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Стили интерьера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интерьера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квартиры с помощью </w:t>
            </w:r>
            <w:r w:rsidRPr="00C948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компьютерных программ.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поддержка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выполнения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 w:rsidRPr="007016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489B">
              <w:rPr>
                <w:lang w:val="ru-RU"/>
              </w:rPr>
              <w:br/>
            </w:r>
            <w:proofErr w:type="spell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D25C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Электропроводка. Бытовые электрические приборы.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Мебель и бытовая техника,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Декоративно-прикладное творчество.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орнаментов на текстильных изделиях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орнаментов с помощью компьютерной программы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Реализация задания</w:t>
            </w:r>
            <w:r w:rsidR="005273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Виды орнаментов на текстильных изделиях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 в интерьере.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Реализация задания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"Орнамент в интерьере"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Закрепляющий урок по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D25C7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выбрать профессию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как основа производства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Предметы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Сырьё как предмет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сырья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Энергия как предмет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 как предмет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Объекты социальных технологий как предмет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технической системе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Рабочие органы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технических систем (машин)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Двигатели технических систем (машин)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Механическая трансмиссия в технических системах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D25C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Электрическая,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гидравлическая 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пневматическая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трансмиссии в технических системах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технологии обработки древесных материалов ручными инструментами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технологии обработки металлов и пластмасс ручными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механической обработки строительных материалов ручными инструментами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D25C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текстильных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приспособления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технологического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оборудования при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обработке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технологического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оборудования при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обработке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D25C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для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D25C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Применение цифровых технологий при создании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рационального (здорового) питания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Цифровые технологии при организации здорового </w:t>
            </w:r>
            <w:r w:rsidRPr="00C9489B">
              <w:rPr>
                <w:lang w:val="ru-RU"/>
              </w:rPr>
              <w:br/>
            </w: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Программное обеспечение цифровых технологий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Цифровые технологии </w:t>
            </w:r>
            <w:proofErr w:type="gram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</w:t>
            </w:r>
            <w:proofErr w:type="gramEnd"/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меню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Цифровые технологии при ведении домашнего </w:t>
            </w:r>
            <w:r w:rsidRPr="00C9489B">
              <w:rPr>
                <w:lang w:val="ru-RU"/>
              </w:rPr>
              <w:br/>
            </w:r>
            <w:r w:rsidR="00627C5D"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D25C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Цифровые технологии при ведении домашнего </w:t>
            </w:r>
            <w:r w:rsidRPr="00C9489B">
              <w:rPr>
                <w:lang w:val="ru-RU"/>
              </w:rPr>
              <w:br/>
            </w:r>
            <w:r w:rsidR="00627C5D"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  <w:tr w:rsidR="00ED25C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Pr="00C9489B" w:rsidRDefault="004C4D1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48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4C4D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25C7" w:rsidRDefault="00ED25C7"/>
        </w:tc>
      </w:tr>
    </w:tbl>
    <w:p w:rsidR="00ED25C7" w:rsidRDefault="00ED25C7">
      <w:pPr>
        <w:autoSpaceDE w:val="0"/>
        <w:autoSpaceDN w:val="0"/>
        <w:spacing w:after="0" w:line="14" w:lineRule="exact"/>
      </w:pPr>
    </w:p>
    <w:p w:rsidR="00ED25C7" w:rsidRDefault="00ED25C7">
      <w:pPr>
        <w:sectPr w:rsidR="00ED25C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Default="00ED25C7">
      <w:pPr>
        <w:autoSpaceDE w:val="0"/>
        <w:autoSpaceDN w:val="0"/>
        <w:spacing w:after="78" w:line="220" w:lineRule="exact"/>
      </w:pPr>
    </w:p>
    <w:p w:rsidR="00ED25C7" w:rsidRDefault="004C4D1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D25C7" w:rsidRDefault="004C4D1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D25C7" w:rsidRPr="00C9489B" w:rsidRDefault="004C4D1C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6 класс/Казакевич В.М., Пичугина Г.В.,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D25C7" w:rsidRPr="00C9489B" w:rsidRDefault="004C4D1C">
      <w:pPr>
        <w:autoSpaceDE w:val="0"/>
        <w:autoSpaceDN w:val="0"/>
        <w:spacing w:before="262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D25C7" w:rsidRPr="00C9489B" w:rsidRDefault="004C4D1C">
      <w:pPr>
        <w:autoSpaceDE w:val="0"/>
        <w:autoSpaceDN w:val="0"/>
        <w:spacing w:before="166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Технологии. Рабочие программы.</w:t>
      </w:r>
    </w:p>
    <w:p w:rsidR="00ED25C7" w:rsidRPr="00C9489B" w:rsidRDefault="004C4D1C">
      <w:pPr>
        <w:autoSpaceDE w:val="0"/>
        <w:autoSpaceDN w:val="0"/>
        <w:spacing w:before="70" w:after="0" w:line="278" w:lineRule="auto"/>
        <w:ind w:right="1296"/>
        <w:rPr>
          <w:lang w:val="ru-RU"/>
        </w:rPr>
      </w:pP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предметная линия учебников В.М.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Казакеича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5-9 классы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Казакевич В.М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Проекты и кейсы. 6 класс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Автор: Казакевич В. М., Пичугина Г. В., Семенова Г. Ю. и др. / Под ред. Казакевич В. М.</w:t>
      </w:r>
    </w:p>
    <w:p w:rsidR="00ED25C7" w:rsidRPr="00C9489B" w:rsidRDefault="004C4D1C">
      <w:pPr>
        <w:autoSpaceDE w:val="0"/>
        <w:autoSpaceDN w:val="0"/>
        <w:spacing w:before="262"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D25C7" w:rsidRPr="00C9489B" w:rsidRDefault="004C4D1C">
      <w:pPr>
        <w:autoSpaceDE w:val="0"/>
        <w:autoSpaceDN w:val="0"/>
        <w:spacing w:before="166" w:after="0"/>
        <w:ind w:right="21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/ Образовательная социальная сеть </w:t>
      </w:r>
      <w:r w:rsidRPr="00C948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948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----7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sbbfb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aej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technology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kaz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_06/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разработка уроков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spell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видеоуроки</w:t>
      </w:r>
      <w:proofErr w:type="spellEnd"/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25C7" w:rsidRPr="00C9489B" w:rsidRDefault="00ED25C7">
      <w:pPr>
        <w:autoSpaceDE w:val="0"/>
        <w:autoSpaceDN w:val="0"/>
        <w:spacing w:after="78" w:line="220" w:lineRule="exact"/>
        <w:rPr>
          <w:lang w:val="ru-RU"/>
        </w:rPr>
      </w:pPr>
    </w:p>
    <w:p w:rsidR="00ED25C7" w:rsidRPr="00C9489B" w:rsidRDefault="004C4D1C">
      <w:pPr>
        <w:autoSpaceDE w:val="0"/>
        <w:autoSpaceDN w:val="0"/>
        <w:spacing w:after="0" w:line="230" w:lineRule="auto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D25C7" w:rsidRPr="00C9489B" w:rsidRDefault="004C4D1C">
      <w:pPr>
        <w:autoSpaceDE w:val="0"/>
        <w:autoSpaceDN w:val="0"/>
        <w:spacing w:before="346" w:after="0" w:line="300" w:lineRule="auto"/>
        <w:ind w:right="4608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Технические средства </w:t>
      </w:r>
      <w:proofErr w:type="gramStart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:к</w:t>
      </w:r>
      <w:proofErr w:type="gramEnd"/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омпьютер, электронная доска Пособия демонстрационные: конструкторы, модели и т.д.</w:t>
      </w:r>
    </w:p>
    <w:p w:rsidR="00ED25C7" w:rsidRPr="00C9489B" w:rsidRDefault="004C4D1C">
      <w:pPr>
        <w:autoSpaceDE w:val="0"/>
        <w:autoSpaceDN w:val="0"/>
        <w:spacing w:before="262" w:after="0" w:line="300" w:lineRule="auto"/>
        <w:ind w:right="3024"/>
        <w:rPr>
          <w:lang w:val="ru-RU"/>
        </w:rPr>
      </w:pPr>
      <w:r w:rsidRPr="00C948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Наборы материалов </w:t>
      </w:r>
      <w:r w:rsidRPr="00C9489B">
        <w:rPr>
          <w:lang w:val="ru-RU"/>
        </w:rPr>
        <w:br/>
      </w:r>
      <w:r w:rsidRPr="00C9489B">
        <w:rPr>
          <w:rFonts w:ascii="Times New Roman" w:eastAsia="Times New Roman" w:hAnsi="Times New Roman"/>
          <w:color w:val="000000"/>
          <w:sz w:val="24"/>
          <w:lang w:val="ru-RU"/>
        </w:rPr>
        <w:t>Набор инструментов</w:t>
      </w:r>
    </w:p>
    <w:p w:rsidR="00ED25C7" w:rsidRPr="00C9489B" w:rsidRDefault="00ED25C7">
      <w:pPr>
        <w:rPr>
          <w:lang w:val="ru-RU"/>
        </w:rPr>
        <w:sectPr w:rsidR="00ED25C7" w:rsidRPr="00C948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C4D1C" w:rsidRPr="00C9489B" w:rsidRDefault="004C4D1C">
      <w:pPr>
        <w:rPr>
          <w:lang w:val="ru-RU"/>
        </w:rPr>
      </w:pPr>
    </w:p>
    <w:p w:rsidR="00527391" w:rsidRPr="00C9489B" w:rsidRDefault="00527391">
      <w:pPr>
        <w:rPr>
          <w:lang w:val="ru-RU"/>
        </w:rPr>
      </w:pPr>
    </w:p>
    <w:sectPr w:rsidR="00527391" w:rsidRPr="00C948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E0" w:rsidRDefault="007016E0" w:rsidP="007016E0">
      <w:pPr>
        <w:spacing w:after="0" w:line="240" w:lineRule="auto"/>
      </w:pPr>
      <w:r>
        <w:separator/>
      </w:r>
    </w:p>
  </w:endnote>
  <w:endnote w:type="continuationSeparator" w:id="0">
    <w:p w:rsidR="007016E0" w:rsidRDefault="007016E0" w:rsidP="0070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E0" w:rsidRDefault="007016E0" w:rsidP="007016E0">
      <w:pPr>
        <w:spacing w:after="0" w:line="240" w:lineRule="auto"/>
      </w:pPr>
      <w:r>
        <w:separator/>
      </w:r>
    </w:p>
  </w:footnote>
  <w:footnote w:type="continuationSeparator" w:id="0">
    <w:p w:rsidR="007016E0" w:rsidRDefault="007016E0" w:rsidP="0070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D1C"/>
    <w:rsid w:val="00527391"/>
    <w:rsid w:val="00627C5D"/>
    <w:rsid w:val="007016E0"/>
    <w:rsid w:val="00A6531E"/>
    <w:rsid w:val="00AA1D8D"/>
    <w:rsid w:val="00B47730"/>
    <w:rsid w:val="00C9489B"/>
    <w:rsid w:val="00CB0664"/>
    <w:rsid w:val="00ED25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D8499-21CA-423A-AADF-E2135F82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4954</Words>
  <Characters>28241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Елена</cp:lastModifiedBy>
  <cp:revision>3</cp:revision>
  <dcterms:created xsi:type="dcterms:W3CDTF">2022-06-20T10:05:00Z</dcterms:created>
  <dcterms:modified xsi:type="dcterms:W3CDTF">2023-10-10T15:00:00Z</dcterms:modified>
</cp:coreProperties>
</file>