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77" w:rsidRPr="00665CD8" w:rsidRDefault="00BA1F77" w:rsidP="00BA1F77">
      <w:pPr>
        <w:autoSpaceDE w:val="0"/>
        <w:autoSpaceDN w:val="0"/>
        <w:spacing w:after="0" w:line="230" w:lineRule="auto"/>
        <w:ind w:left="1494"/>
      </w:pPr>
      <w:bookmarkStart w:id="0" w:name="block-453494"/>
      <w:r w:rsidRPr="00665CD8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BA1F77" w:rsidRPr="00665CD8" w:rsidRDefault="00BA1F77" w:rsidP="00BA1F77">
      <w:pPr>
        <w:autoSpaceDE w:val="0"/>
        <w:autoSpaceDN w:val="0"/>
        <w:spacing w:before="670" w:after="0" w:line="230" w:lineRule="auto"/>
        <w:ind w:left="2436"/>
      </w:pPr>
      <w:r w:rsidRPr="00665CD8">
        <w:rPr>
          <w:rFonts w:ascii="Times New Roman" w:eastAsia="Times New Roman" w:hAnsi="Times New Roman"/>
          <w:color w:val="000000"/>
          <w:sz w:val="24"/>
        </w:rPr>
        <w:t>Министерство образования и науки Калужской области</w:t>
      </w:r>
    </w:p>
    <w:p w:rsidR="00BA1F77" w:rsidRPr="00665CD8" w:rsidRDefault="00BA1F77" w:rsidP="00BA1F77">
      <w:pPr>
        <w:autoSpaceDE w:val="0"/>
        <w:autoSpaceDN w:val="0"/>
        <w:spacing w:before="670" w:after="0" w:line="230" w:lineRule="auto"/>
        <w:ind w:left="2436"/>
      </w:pPr>
      <w:r w:rsidRPr="00665CD8">
        <w:rPr>
          <w:rFonts w:ascii="Times New Roman" w:eastAsia="Times New Roman" w:hAnsi="Times New Roman"/>
          <w:color w:val="000000"/>
          <w:sz w:val="24"/>
        </w:rPr>
        <w:t>Муниципальное образование МР "Ульяновский район"</w:t>
      </w:r>
    </w:p>
    <w:p w:rsidR="00BA1F77" w:rsidRDefault="00BA1F77" w:rsidP="00BA1F77">
      <w:pPr>
        <w:autoSpaceDE w:val="0"/>
        <w:autoSpaceDN w:val="0"/>
        <w:spacing w:before="670" w:after="1376" w:line="230" w:lineRule="auto"/>
        <w:ind w:right="3798"/>
        <w:jc w:val="right"/>
      </w:pPr>
      <w:r>
        <w:rPr>
          <w:rFonts w:ascii="Times New Roman" w:eastAsia="Times New Roman" w:hAnsi="Times New Roman"/>
          <w:color w:val="000000"/>
          <w:sz w:val="24"/>
        </w:rPr>
        <w:t>МОУ "Заречная СОШ"</w:t>
      </w:r>
    </w:p>
    <w:tbl>
      <w:tblPr>
        <w:tblW w:w="0" w:type="auto"/>
        <w:tblLayout w:type="fixed"/>
        <w:tblLook w:val="04A0"/>
      </w:tblPr>
      <w:tblGrid>
        <w:gridCol w:w="3382"/>
        <w:gridCol w:w="3440"/>
        <w:gridCol w:w="3380"/>
      </w:tblGrid>
      <w:tr w:rsidR="00BA1F77" w:rsidTr="00E73438">
        <w:trPr>
          <w:trHeight w:hRule="exact" w:val="274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BA1F77" w:rsidRDefault="00BA1F77" w:rsidP="00E73438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BA1F77" w:rsidRDefault="00BA1F77" w:rsidP="00E73438">
            <w:pPr>
              <w:autoSpaceDE w:val="0"/>
              <w:autoSpaceDN w:val="0"/>
              <w:spacing w:before="4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BA1F77" w:rsidRDefault="00BA1F77" w:rsidP="00E73438">
            <w:pPr>
              <w:autoSpaceDE w:val="0"/>
              <w:autoSpaceDN w:val="0"/>
              <w:spacing w:before="48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УТВЕРЖДАЮ</w:t>
            </w:r>
          </w:p>
        </w:tc>
      </w:tr>
      <w:tr w:rsidR="00BA1F77" w:rsidTr="00E73438">
        <w:trPr>
          <w:trHeight w:hRule="exact" w:val="2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BA1F77" w:rsidRDefault="00BA1F77" w:rsidP="00E73438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BA1F77" w:rsidRDefault="00BA1F77" w:rsidP="00E73438">
            <w:pPr>
              <w:autoSpaceDE w:val="0"/>
              <w:autoSpaceDN w:val="0"/>
              <w:spacing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BA1F77" w:rsidRDefault="00BA1F77" w:rsidP="00E73438">
            <w:pPr>
              <w:autoSpaceDE w:val="0"/>
              <w:autoSpaceDN w:val="0"/>
              <w:spacing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BA1F77" w:rsidTr="00E73438">
        <w:trPr>
          <w:trHeight w:hRule="exact" w:val="4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BA1F77" w:rsidRDefault="00BA1F77" w:rsidP="00E73438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BA1F77" w:rsidRDefault="00BA1F77" w:rsidP="00BA1F77">
            <w:pPr>
              <w:autoSpaceDE w:val="0"/>
              <w:autoSpaceDN w:val="0"/>
              <w:spacing w:before="19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Воробьева Н.А.)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BA1F77" w:rsidRDefault="00BA1F77" w:rsidP="00E73438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Кудаков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А.М.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)</w:t>
            </w:r>
            <w:proofErr w:type="gramEnd"/>
          </w:p>
        </w:tc>
      </w:tr>
      <w:tr w:rsidR="00BA1F77" w:rsidTr="00E73438">
        <w:trPr>
          <w:trHeight w:hRule="exact" w:val="116"/>
        </w:trPr>
        <w:tc>
          <w:tcPr>
            <w:tcW w:w="3382" w:type="dxa"/>
            <w:vMerge w:val="restart"/>
            <w:tcMar>
              <w:left w:w="0" w:type="dxa"/>
              <w:right w:w="0" w:type="dxa"/>
            </w:tcMar>
          </w:tcPr>
          <w:p w:rsidR="00BA1F77" w:rsidRDefault="00BA1F77" w:rsidP="00E73438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27" w:type="dxa"/>
            <w:vMerge/>
          </w:tcPr>
          <w:p w:rsidR="00BA1F77" w:rsidRDefault="00BA1F77" w:rsidP="00E73438"/>
        </w:tc>
        <w:tc>
          <w:tcPr>
            <w:tcW w:w="3427" w:type="dxa"/>
            <w:vMerge/>
          </w:tcPr>
          <w:p w:rsidR="00BA1F77" w:rsidRDefault="00BA1F77" w:rsidP="00E73438"/>
        </w:tc>
      </w:tr>
      <w:tr w:rsidR="00BA1F77" w:rsidTr="00E73438">
        <w:trPr>
          <w:trHeight w:hRule="exact" w:val="304"/>
        </w:trPr>
        <w:tc>
          <w:tcPr>
            <w:tcW w:w="3427" w:type="dxa"/>
            <w:vMerge/>
          </w:tcPr>
          <w:p w:rsidR="00BA1F77" w:rsidRDefault="00BA1F77" w:rsidP="00E73438"/>
        </w:tc>
        <w:tc>
          <w:tcPr>
            <w:tcW w:w="3440" w:type="dxa"/>
            <w:tcMar>
              <w:left w:w="0" w:type="dxa"/>
              <w:right w:w="0" w:type="dxa"/>
            </w:tcMar>
          </w:tcPr>
          <w:p w:rsidR="00BA1F77" w:rsidRDefault="00BA1F77" w:rsidP="00E73438">
            <w:pPr>
              <w:autoSpaceDE w:val="0"/>
              <w:autoSpaceDN w:val="0"/>
              <w:spacing w:before="7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№____1_______________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BA1F77" w:rsidRDefault="00BA1F77" w:rsidP="00E7343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№__58__________________</w:t>
            </w:r>
          </w:p>
        </w:tc>
      </w:tr>
      <w:tr w:rsidR="00BA1F77" w:rsidTr="00E73438">
        <w:trPr>
          <w:trHeight w:hRule="exact" w:val="3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BA1F77" w:rsidRDefault="00BA1F77" w:rsidP="00E73438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BA1F77" w:rsidRDefault="00BA1F77" w:rsidP="00E73438">
            <w:pPr>
              <w:autoSpaceDE w:val="0"/>
              <w:autoSpaceDN w:val="0"/>
              <w:spacing w:before="1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"_28___" __08____________  2023___ г.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BA1F77" w:rsidRDefault="00BA1F77" w:rsidP="00E73438">
            <w:pPr>
              <w:autoSpaceDE w:val="0"/>
              <w:autoSpaceDN w:val="0"/>
              <w:spacing w:before="194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"_31___" ___08___________  2023___ г.</w:t>
            </w:r>
          </w:p>
        </w:tc>
      </w:tr>
      <w:tr w:rsidR="00BA1F77" w:rsidTr="00E73438">
        <w:trPr>
          <w:trHeight w:hRule="exact" w:val="384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BA1F77" w:rsidRDefault="00BA1F77" w:rsidP="00E7343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РМ</w:t>
            </w:r>
          </w:p>
        </w:tc>
        <w:tc>
          <w:tcPr>
            <w:tcW w:w="3427" w:type="dxa"/>
            <w:vMerge/>
          </w:tcPr>
          <w:p w:rsidR="00BA1F77" w:rsidRDefault="00BA1F77" w:rsidP="00E73438"/>
        </w:tc>
        <w:tc>
          <w:tcPr>
            <w:tcW w:w="3427" w:type="dxa"/>
            <w:vMerge/>
          </w:tcPr>
          <w:p w:rsidR="00BA1F77" w:rsidRDefault="00BA1F77" w:rsidP="00E73438"/>
        </w:tc>
      </w:tr>
    </w:tbl>
    <w:p w:rsidR="00BA1F77" w:rsidRDefault="00BA1F77" w:rsidP="00BA1F77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______________( Абдуллаева Г.А.</w:t>
      </w:r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)</w:t>
      </w:r>
      <w:proofErr w:type="gramEnd"/>
    </w:p>
    <w:p w:rsidR="00BA1F77" w:rsidRDefault="00BA1F77" w:rsidP="00BA1F77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№__1_______________</w:t>
      </w:r>
    </w:p>
    <w:p w:rsidR="00BA1F77" w:rsidRPr="00665CD8" w:rsidRDefault="00BA1F77" w:rsidP="00BA1F77">
      <w:pPr>
        <w:autoSpaceDE w:val="0"/>
        <w:autoSpaceDN w:val="0"/>
        <w:spacing w:before="182" w:after="0" w:line="230" w:lineRule="auto"/>
      </w:pPr>
      <w:r w:rsidRPr="00665CD8">
        <w:rPr>
          <w:rFonts w:ascii="Times New Roman" w:eastAsia="Times New Roman" w:hAnsi="Times New Roman"/>
          <w:color w:val="000000"/>
          <w:w w:val="102"/>
          <w:sz w:val="20"/>
        </w:rPr>
        <w:t>от "_</w:t>
      </w:r>
      <w:r>
        <w:rPr>
          <w:rFonts w:ascii="Times New Roman" w:eastAsia="Times New Roman" w:hAnsi="Times New Roman"/>
          <w:color w:val="000000"/>
          <w:w w:val="102"/>
          <w:sz w:val="20"/>
        </w:rPr>
        <w:t>28</w:t>
      </w:r>
      <w:r w:rsidRPr="00665CD8">
        <w:rPr>
          <w:rFonts w:ascii="Times New Roman" w:eastAsia="Times New Roman" w:hAnsi="Times New Roman"/>
          <w:color w:val="000000"/>
          <w:w w:val="102"/>
          <w:sz w:val="20"/>
        </w:rPr>
        <w:t>___" __</w:t>
      </w:r>
      <w:r>
        <w:rPr>
          <w:rFonts w:ascii="Times New Roman" w:eastAsia="Times New Roman" w:hAnsi="Times New Roman"/>
          <w:color w:val="000000"/>
          <w:w w:val="102"/>
          <w:sz w:val="20"/>
        </w:rPr>
        <w:t>08</w:t>
      </w:r>
      <w:r w:rsidRPr="00665CD8">
        <w:rPr>
          <w:rFonts w:ascii="Times New Roman" w:eastAsia="Times New Roman" w:hAnsi="Times New Roman"/>
          <w:color w:val="000000"/>
          <w:w w:val="102"/>
          <w:sz w:val="20"/>
        </w:rPr>
        <w:t>____________  20</w:t>
      </w:r>
      <w:r>
        <w:rPr>
          <w:rFonts w:ascii="Times New Roman" w:eastAsia="Times New Roman" w:hAnsi="Times New Roman"/>
          <w:color w:val="000000"/>
          <w:w w:val="102"/>
          <w:sz w:val="20"/>
        </w:rPr>
        <w:t>23</w:t>
      </w:r>
      <w:r w:rsidRPr="00665CD8">
        <w:rPr>
          <w:rFonts w:ascii="Times New Roman" w:eastAsia="Times New Roman" w:hAnsi="Times New Roman"/>
          <w:color w:val="000000"/>
          <w:w w:val="102"/>
          <w:sz w:val="20"/>
        </w:rPr>
        <w:t>___ г.</w:t>
      </w:r>
    </w:p>
    <w:p w:rsidR="00BA1F77" w:rsidRPr="00665CD8" w:rsidRDefault="00BA1F77" w:rsidP="00BA1F77">
      <w:pPr>
        <w:autoSpaceDE w:val="0"/>
        <w:autoSpaceDN w:val="0"/>
        <w:spacing w:before="1038" w:after="0" w:line="230" w:lineRule="auto"/>
        <w:ind w:right="3640"/>
        <w:jc w:val="right"/>
      </w:pPr>
      <w:r w:rsidRPr="00665CD8"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BA1F77" w:rsidRPr="00665CD8" w:rsidRDefault="00BA1F77" w:rsidP="00BA1F77">
      <w:pPr>
        <w:autoSpaceDE w:val="0"/>
        <w:autoSpaceDN w:val="0"/>
        <w:spacing w:before="70" w:after="0" w:line="230" w:lineRule="auto"/>
        <w:ind w:right="4472"/>
        <w:jc w:val="right"/>
      </w:pPr>
    </w:p>
    <w:p w:rsidR="00BA1F77" w:rsidRPr="00665CD8" w:rsidRDefault="00BA1F77" w:rsidP="00BA1F77">
      <w:pPr>
        <w:autoSpaceDE w:val="0"/>
        <w:autoSpaceDN w:val="0"/>
        <w:spacing w:before="166" w:after="0" w:line="230" w:lineRule="auto"/>
        <w:ind w:right="4012"/>
        <w:jc w:val="right"/>
      </w:pPr>
      <w:r w:rsidRPr="00665CD8"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BA1F77" w:rsidRPr="00665CD8" w:rsidRDefault="00BA1F77" w:rsidP="00BA1F77">
      <w:pPr>
        <w:autoSpaceDE w:val="0"/>
        <w:autoSpaceDN w:val="0"/>
        <w:spacing w:before="70" w:after="0" w:line="230" w:lineRule="auto"/>
        <w:ind w:right="3770"/>
        <w:jc w:val="right"/>
      </w:pPr>
      <w:r w:rsidRPr="00665CD8">
        <w:rPr>
          <w:rFonts w:ascii="Times New Roman" w:eastAsia="Times New Roman" w:hAnsi="Times New Roman"/>
          <w:color w:val="000000"/>
          <w:sz w:val="24"/>
        </w:rPr>
        <w:t>«Литературное чтение»</w:t>
      </w:r>
    </w:p>
    <w:p w:rsidR="00BA1F77" w:rsidRPr="00665CD8" w:rsidRDefault="00BA1F77" w:rsidP="00BA1F77">
      <w:pPr>
        <w:autoSpaceDE w:val="0"/>
        <w:autoSpaceDN w:val="0"/>
        <w:spacing w:before="672" w:after="0" w:line="230" w:lineRule="auto"/>
        <w:ind w:right="2672"/>
        <w:jc w:val="right"/>
      </w:pPr>
      <w:r w:rsidRPr="00665CD8">
        <w:rPr>
          <w:rFonts w:ascii="Times New Roman" w:eastAsia="Times New Roman" w:hAnsi="Times New Roman"/>
          <w:color w:val="000000"/>
          <w:sz w:val="24"/>
        </w:rPr>
        <w:t>для 1 класса начального общего образования</w:t>
      </w:r>
    </w:p>
    <w:p w:rsidR="00BA1F77" w:rsidRPr="00665CD8" w:rsidRDefault="00BA1F77" w:rsidP="00BA1F77">
      <w:pPr>
        <w:autoSpaceDE w:val="0"/>
        <w:autoSpaceDN w:val="0"/>
        <w:spacing w:before="72" w:after="0" w:line="230" w:lineRule="auto"/>
        <w:ind w:right="358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2023 -2024</w:t>
      </w:r>
      <w:r w:rsidRPr="00665CD8">
        <w:rPr>
          <w:rFonts w:ascii="Times New Roman" w:eastAsia="Times New Roman" w:hAnsi="Times New Roman"/>
          <w:color w:val="000000"/>
          <w:sz w:val="24"/>
        </w:rPr>
        <w:t xml:space="preserve">  учебный год</w:t>
      </w:r>
    </w:p>
    <w:p w:rsidR="00BA1F77" w:rsidRPr="00665CD8" w:rsidRDefault="00BA1F77" w:rsidP="00BA1F77">
      <w:pPr>
        <w:autoSpaceDE w:val="0"/>
        <w:autoSpaceDN w:val="0"/>
        <w:spacing w:before="2110" w:after="0" w:line="230" w:lineRule="auto"/>
        <w:ind w:right="30"/>
        <w:jc w:val="right"/>
      </w:pPr>
      <w:r w:rsidRPr="00665CD8">
        <w:rPr>
          <w:rFonts w:ascii="Times New Roman" w:eastAsia="Times New Roman" w:hAnsi="Times New Roman"/>
          <w:color w:val="000000"/>
          <w:sz w:val="24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</w:rPr>
        <w:t>Гусейнова Н.В.</w:t>
      </w:r>
    </w:p>
    <w:p w:rsidR="00BA1F77" w:rsidRDefault="00BA1F77" w:rsidP="00BA1F77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  <w:r w:rsidRPr="00665CD8"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:rsidR="00BA1F77" w:rsidRDefault="00BA1F77" w:rsidP="00BA1F77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BA1F77" w:rsidRDefault="00BA1F77" w:rsidP="00BA1F77">
      <w:pPr>
        <w:autoSpaceDE w:val="0"/>
        <w:autoSpaceDN w:val="0"/>
        <w:spacing w:after="0" w:line="230" w:lineRule="auto"/>
        <w:ind w:right="3672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BA1F77" w:rsidRPr="00665CD8" w:rsidRDefault="00BA1F77" w:rsidP="00BA1F77">
      <w:pPr>
        <w:autoSpaceDE w:val="0"/>
        <w:autoSpaceDN w:val="0"/>
        <w:spacing w:after="0" w:line="230" w:lineRule="auto"/>
        <w:ind w:left="708" w:right="3672" w:firstLine="708"/>
        <w:jc w:val="center"/>
      </w:pPr>
      <w:r w:rsidRPr="00665CD8">
        <w:rPr>
          <w:rFonts w:ascii="Times New Roman" w:eastAsia="Times New Roman" w:hAnsi="Times New Roman"/>
          <w:color w:val="000000"/>
          <w:sz w:val="24"/>
        </w:rPr>
        <w:t>с. Заречье 202</w:t>
      </w:r>
      <w:r>
        <w:rPr>
          <w:rFonts w:ascii="Times New Roman" w:eastAsia="Times New Roman" w:hAnsi="Times New Roman"/>
          <w:color w:val="000000"/>
          <w:sz w:val="24"/>
        </w:rPr>
        <w:t>3год</w:t>
      </w:r>
    </w:p>
    <w:p w:rsidR="00BA1F77" w:rsidRDefault="00BA1F77" w:rsidP="00BA1F77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BA1F77" w:rsidRPr="00AF3AFC" w:rsidRDefault="00BA1F77" w:rsidP="00AF3AFC">
      <w:pPr>
        <w:autoSpaceDE w:val="0"/>
        <w:autoSpaceDN w:val="0"/>
        <w:spacing w:before="70" w:after="0" w:line="230" w:lineRule="auto"/>
        <w:ind w:right="20"/>
        <w:jc w:val="center"/>
        <w:rPr>
          <w:lang w:val="en-US"/>
        </w:rPr>
        <w:sectPr w:rsidR="00BA1F77" w:rsidRPr="00AF3AFC">
          <w:pgSz w:w="11900" w:h="16840"/>
          <w:pgMar w:top="298" w:right="880" w:bottom="1128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EA291A" w:rsidRPr="00BA1F77" w:rsidRDefault="00A15CC0" w:rsidP="00BA1F7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A291A" w:rsidRPr="00BA1F77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291A" w:rsidRPr="00BA1F77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BA1F77" w:rsidRDefault="00A15CC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EA291A" w:rsidRPr="00BA1F77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A1F77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воспитания.</w:t>
      </w:r>
      <w:proofErr w:type="gramEnd"/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66141" w:rsidRPr="00BA1F77" w:rsidRDefault="00A15CC0" w:rsidP="004661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A291A" w:rsidRPr="00BA1F77" w:rsidRDefault="00A15CC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EA291A" w:rsidRPr="00BA1F77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EA291A" w:rsidRPr="00BA1F77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A291A" w:rsidRPr="00BA1F77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EA291A" w:rsidRPr="00BA1F77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A291A" w:rsidRPr="00BA1F77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A291A" w:rsidRPr="00BA1F77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A291A" w:rsidRPr="00BA1F77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A291A" w:rsidRPr="00BA1F77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для решения учебных задач.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A1F7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291A" w:rsidRPr="00BA1F77" w:rsidRDefault="00A15CC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EA291A" w:rsidRPr="00BA1F77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A291A" w:rsidRPr="00BA1F77" w:rsidRDefault="00A15CC0" w:rsidP="00AF3A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EA291A" w:rsidRPr="00BA1F77" w:rsidSect="00466141">
          <w:pgSz w:w="11906" w:h="16383"/>
          <w:pgMar w:top="1134" w:right="850" w:bottom="1134" w:left="851" w:header="720" w:footer="720" w:gutter="0"/>
          <w:cols w:space="720"/>
        </w:sect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На литературное чтение в 1 классе от</w:t>
      </w:r>
      <w:r w:rsidR="00A4202C" w:rsidRPr="00BA1F77">
        <w:rPr>
          <w:rFonts w:ascii="Times New Roman" w:hAnsi="Times New Roman" w:cs="Times New Roman"/>
          <w:color w:val="000000"/>
          <w:sz w:val="24"/>
          <w:szCs w:val="24"/>
        </w:rPr>
        <w:t>водится 99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часа (из них ‌</w:t>
      </w:r>
      <w:bookmarkStart w:id="1" w:name="ddec985a-8145-4835-94dd-4cab4866d4ad"/>
      <w:r w:rsidR="00A4202C" w:rsidRPr="00BA1F77">
        <w:rPr>
          <w:rFonts w:ascii="Times New Roman" w:hAnsi="Times New Roman" w:cs="Times New Roman"/>
          <w:color w:val="000000"/>
          <w:sz w:val="24"/>
          <w:szCs w:val="24"/>
        </w:rPr>
        <w:t>не менее 7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>0 часов</w:t>
      </w:r>
      <w:bookmarkEnd w:id="1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‌ составляет вводный интегрированный учебный курс «Обучение </w:t>
      </w:r>
      <w:r w:rsidR="00AF3AFC">
        <w:rPr>
          <w:rFonts w:ascii="Times New Roman" w:hAnsi="Times New Roman" w:cs="Times New Roman"/>
          <w:color w:val="000000"/>
          <w:sz w:val="24"/>
          <w:szCs w:val="24"/>
        </w:rPr>
        <w:t>грамоте»).</w:t>
      </w:r>
      <w:r w:rsidR="00A4202C"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291A" w:rsidRPr="00BA1F77" w:rsidRDefault="00A15CC0" w:rsidP="00AF3A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453491"/>
      <w:bookmarkEnd w:id="0"/>
      <w:r w:rsidRPr="00BA1F77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BA1F77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:rsidR="00EA291A" w:rsidRPr="00BA1F77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EA291A" w:rsidRPr="00BA1F77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BA1F77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A291A" w:rsidRPr="00BA1F77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EA291A" w:rsidRPr="00BA1F77" w:rsidRDefault="00A15C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A291A" w:rsidRPr="00BA1F77" w:rsidRDefault="00A15C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A291A" w:rsidRPr="00BA1F77" w:rsidRDefault="00A15C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EA291A" w:rsidRPr="00BA1F77" w:rsidRDefault="00A15C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A291A" w:rsidRPr="00BA1F77" w:rsidRDefault="00A15C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A291A" w:rsidRPr="00BA1F77" w:rsidRDefault="00A15C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A291A" w:rsidRPr="00BA1F77" w:rsidRDefault="00A15C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EA291A" w:rsidRPr="00BA1F77" w:rsidRDefault="00A15C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A291A" w:rsidRPr="00BA1F77" w:rsidRDefault="00A15C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A291A" w:rsidRPr="00BA1F77" w:rsidRDefault="00A15C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EA291A" w:rsidRPr="00BA1F77" w:rsidRDefault="00A15CC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EA291A" w:rsidRPr="00BA1F77" w:rsidRDefault="00A15CC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A291A" w:rsidRPr="00BA1F77" w:rsidRDefault="00A15CC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EA291A" w:rsidRPr="00BA1F77" w:rsidRDefault="00A15CC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A291A" w:rsidRPr="00BA1F77" w:rsidRDefault="00A15CC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EA291A" w:rsidRPr="00BA1F77" w:rsidRDefault="00A15CC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A291A" w:rsidRPr="00BA1F77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BA1F77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EA291A" w:rsidRPr="00BA1F77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:rsidR="00EA291A" w:rsidRPr="00BA1F77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A291A" w:rsidRPr="00BA1F77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EA291A" w:rsidRPr="00BA1F77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A291A" w:rsidRPr="00BA1F77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A291A" w:rsidRPr="00BA1F77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A291A" w:rsidRPr="00BA1F77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EA291A" w:rsidRPr="00BA1F77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A291A" w:rsidRPr="00BA1F77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EA291A" w:rsidRPr="00BA1F77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EA291A" w:rsidRPr="00BA1F77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A291A" w:rsidRPr="00BA1F77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A291A" w:rsidRPr="00BA1F77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:rsidR="00EA291A" w:rsidRPr="00BA1F77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EA291A" w:rsidRPr="00BA1F77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EA291A" w:rsidRPr="00BA1F77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A291A" w:rsidRPr="00BA1F77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A291A" w:rsidRPr="00BA1F77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291A" w:rsidRPr="00BA1F77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91A" w:rsidRPr="00BA1F77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291A" w:rsidRPr="00BA1F77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EA291A" w:rsidRPr="00BA1F77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EA291A" w:rsidRPr="00BA1F77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EA291A" w:rsidRPr="00BA1F77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EA291A" w:rsidRPr="00BA1F77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EA291A" w:rsidRPr="00BA1F77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EA291A" w:rsidRPr="00BA1F77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91A" w:rsidRPr="00BA1F77" w:rsidRDefault="00A15CC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A291A" w:rsidRPr="00BA1F77" w:rsidRDefault="00A15CC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самоконтроль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91A" w:rsidRPr="00BA1F77" w:rsidRDefault="00A15CC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EA291A" w:rsidRPr="00BA1F77" w:rsidRDefault="00A15CC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EA291A" w:rsidRPr="00BA1F77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EA291A" w:rsidRPr="00BA1F77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A291A" w:rsidRPr="00BA1F77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291A" w:rsidRPr="00BA1F77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EA291A" w:rsidRPr="00BA1F77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EA291A" w:rsidRPr="00BA1F77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EA291A" w:rsidRPr="00BA1F77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EA291A" w:rsidRPr="00BA1F77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BA1F77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EA291A" w:rsidRPr="00BA1F77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A291A" w:rsidRPr="00BA1F77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BA1F77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EA291A" w:rsidRPr="00BA1F77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A291A" w:rsidRPr="00BA1F77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A291A" w:rsidRPr="00BA1F77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A291A" w:rsidRPr="00BA1F77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(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нестихотворную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>) и стихотворную речь;</w:t>
      </w:r>
    </w:p>
    <w:p w:rsidR="00EA291A" w:rsidRPr="00BA1F77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EA291A" w:rsidRPr="00BA1F77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A291A" w:rsidRPr="00BA1F77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A291A" w:rsidRPr="00BA1F77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A291A" w:rsidRPr="00BA1F77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A291A" w:rsidRPr="00BA1F77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EA291A" w:rsidRPr="00BA1F77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EA291A" w:rsidRPr="00BA1F77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EA291A" w:rsidRPr="00BA1F77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:rsidR="00EA291A" w:rsidRPr="00BA1F77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A291A" w:rsidRPr="00BA1F77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A291A" w:rsidRPr="00BA1F77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453492"/>
      <w:bookmarkEnd w:id="2"/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EA291A" w:rsidRPr="00BA1F77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bookmarkStart w:id="4" w:name="_ftnref1"/>
      <w:r w:rsidR="00E0292A" w:rsidRPr="00E0292A">
        <w:rPr>
          <w:rFonts w:ascii="Times New Roman" w:hAnsi="Times New Roman" w:cs="Times New Roman"/>
          <w:sz w:val="24"/>
          <w:szCs w:val="24"/>
        </w:rPr>
        <w:fldChar w:fldCharType="begin"/>
      </w:r>
      <w:r w:rsidRPr="00BA1F77">
        <w:rPr>
          <w:rFonts w:ascii="Times New Roman" w:hAnsi="Times New Roman" w:cs="Times New Roman"/>
          <w:sz w:val="24"/>
          <w:szCs w:val="24"/>
        </w:rPr>
        <w:instrText>HYPERLINK \l "_ftn1" \h</w:instrText>
      </w:r>
      <w:r w:rsidR="00E0292A" w:rsidRPr="00E0292A">
        <w:rPr>
          <w:rFonts w:ascii="Times New Roman" w:hAnsi="Times New Roman" w:cs="Times New Roman"/>
          <w:sz w:val="24"/>
          <w:szCs w:val="24"/>
        </w:rPr>
        <w:fldChar w:fldCharType="separate"/>
      </w:r>
      <w:r w:rsidRPr="00BA1F77">
        <w:rPr>
          <w:rFonts w:ascii="Times New Roman" w:hAnsi="Times New Roman" w:cs="Times New Roman"/>
          <w:b/>
          <w:color w:val="0000FF"/>
          <w:sz w:val="24"/>
          <w:szCs w:val="24"/>
        </w:rPr>
        <w:t>[1]</w:t>
      </w:r>
      <w:r w:rsidR="00E0292A" w:rsidRPr="00BA1F77">
        <w:rPr>
          <w:rFonts w:ascii="Times New Roman" w:hAnsi="Times New Roman" w:cs="Times New Roman"/>
          <w:b/>
          <w:color w:val="0000FF"/>
          <w:sz w:val="24"/>
          <w:szCs w:val="24"/>
        </w:rPr>
        <w:fldChar w:fldCharType="end"/>
      </w:r>
      <w:bookmarkEnd w:id="4"/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>Чтение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Нравственные ценности и идеи, традиции, быт, культура в русских народных и 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В.Г.Сутеева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«Кораблик», «Под грибом» ‌</w:t>
      </w:r>
      <w:bookmarkStart w:id="5" w:name="3c6557ae-d295-4af1-a85d-0fdc296e52d0"/>
      <w:r w:rsidRPr="00BA1F77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5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‌ 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 и для детей.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«Я – лишний», Ю.И. Ермолаев «Лучший друг» ‌</w:t>
      </w:r>
      <w:bookmarkStart w:id="6" w:name="ca7d65a8-67a1-48ad-b9f5-4c964ecb554d"/>
      <w:r w:rsidRPr="00BA1F77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6"/>
      <w:r w:rsidRPr="00BA1F77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Произведения о родной природе. 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шести произведений). </w:t>
      </w:r>
      <w:proofErr w:type="gram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>, загадки, пословицы.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братьях наших меньших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«Про Томку», М.М. Пришвин «Ёж», Н.И. Сладков «Лисица и Ёж» ‌</w:t>
      </w:r>
      <w:bookmarkStart w:id="7" w:name="66727995-ccb9-483c-ab87-338e562062bf"/>
      <w:r w:rsidRPr="00BA1F77">
        <w:rPr>
          <w:rFonts w:ascii="Times New Roman" w:hAnsi="Times New Roman" w:cs="Times New Roman"/>
          <w:color w:val="000000"/>
          <w:sz w:val="24"/>
          <w:szCs w:val="24"/>
        </w:rPr>
        <w:t>и другие.</w:t>
      </w:r>
      <w:bookmarkEnd w:id="7"/>
      <w:r w:rsidRPr="00BA1F77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маме.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>, А. В. Митяева ‌</w:t>
      </w:r>
      <w:bookmarkStart w:id="8" w:name="e46fa320-3923-4d10-a9b9-62c8e2f571cd"/>
      <w:r w:rsidRPr="00BA1F77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8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‌). Осознание нравственно-этических 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понятий: чувство любви как привязанность одного человека к другому (матери к ребёнку, детей к матери, </w:t>
      </w:r>
      <w:proofErr w:type="gram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BA1F77">
        <w:rPr>
          <w:rFonts w:ascii="Times New Roman" w:hAnsi="Times New Roman" w:cs="Times New Roman"/>
          <w:color w:val="000000"/>
          <w:sz w:val="24"/>
          <w:szCs w:val="24"/>
        </w:rPr>
        <w:t>), проявление любви и заботы о родных людях.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«Мама», А.В. Митяев «За что я люблю маму» ‌</w:t>
      </w:r>
      <w:bookmarkStart w:id="9" w:name="63596e71-5bd8-419a-90ca-6aed494cac88"/>
      <w:r w:rsidRPr="00BA1F77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9"/>
      <w:r w:rsidRPr="00BA1F77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необычными</w:t>
      </w:r>
      <w:proofErr w:type="gramEnd"/>
      <w:r w:rsidRPr="00BA1F77">
        <w:rPr>
          <w:rFonts w:ascii="Times New Roman" w:hAnsi="Times New Roman" w:cs="Times New Roman"/>
          <w:color w:val="000000"/>
          <w:sz w:val="24"/>
          <w:szCs w:val="24"/>
        </w:rPr>
        <w:t>, сказочными, фантастическими.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Сеф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«Моя 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Вообразилия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», Ю.П. </w:t>
      </w:r>
      <w:proofErr w:type="spell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«Сто фантазий» </w:t>
      </w:r>
      <w:r w:rsidRPr="00BA1F77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0" w:name="12713f49-ef73-4ff6-b09f-5cc4c35dfca4"/>
      <w:r w:rsidRPr="00BA1F77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10"/>
      <w:r w:rsidRPr="00BA1F77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BA1F77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A291A" w:rsidRPr="00BA1F77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EA291A" w:rsidRPr="00BA1F77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EA291A" w:rsidRPr="00BA1F77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A291A" w:rsidRPr="00BA1F77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A291A" w:rsidRPr="00BA1F77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EA291A" w:rsidRPr="00BA1F77" w:rsidRDefault="00A15CC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понимать, что те</w:t>
      </w:r>
      <w:proofErr w:type="gram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BA1F77">
        <w:rPr>
          <w:rFonts w:ascii="Times New Roman" w:hAnsi="Times New Roman" w:cs="Times New Roman"/>
          <w:color w:val="000000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EA291A" w:rsidRPr="00BA1F77" w:rsidRDefault="00A15CC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BA1F77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EA291A" w:rsidRPr="00BA1F77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BA1F77">
        <w:rPr>
          <w:rFonts w:ascii="Times New Roman" w:hAnsi="Times New Roman" w:cs="Times New Roman"/>
          <w:color w:val="000000"/>
          <w:sz w:val="24"/>
          <w:szCs w:val="24"/>
        </w:rPr>
        <w:t>высказывать своё отношение</w:t>
      </w:r>
      <w:proofErr w:type="gramEnd"/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к обсуждаемой проблеме;</w:t>
      </w:r>
    </w:p>
    <w:p w:rsidR="00EA291A" w:rsidRPr="00BA1F77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EA291A" w:rsidRPr="00BA1F77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EA291A" w:rsidRPr="00BA1F77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BA1F77" w:rsidRDefault="00A15CC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EA291A" w:rsidRPr="00BA1F77" w:rsidRDefault="00A15CC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EA291A" w:rsidRPr="00BA1F77" w:rsidRDefault="00A15CC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EA291A" w:rsidRPr="00BA1F77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A291A" w:rsidRPr="00BA1F77" w:rsidRDefault="00A15CC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EA291A" w:rsidRPr="00BA1F77" w:rsidRDefault="00A15CC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EA291A" w:rsidRPr="00BA1F77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bookmarkStart w:id="11" w:name="_ftn1"/>
    <w:p w:rsidR="00EA291A" w:rsidRPr="00BA1F77" w:rsidRDefault="00E02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fldChar w:fldCharType="begin"/>
      </w:r>
      <w:r w:rsidR="00A15CC0" w:rsidRPr="00BA1F77">
        <w:rPr>
          <w:rFonts w:ascii="Times New Roman" w:hAnsi="Times New Roman" w:cs="Times New Roman"/>
          <w:sz w:val="24"/>
          <w:szCs w:val="24"/>
        </w:rPr>
        <w:instrText>HYPERLINK \l "_ftnref1" \h</w:instrText>
      </w:r>
      <w:r w:rsidRPr="00E0292A">
        <w:rPr>
          <w:rFonts w:ascii="Times New Roman" w:hAnsi="Times New Roman" w:cs="Times New Roman"/>
          <w:sz w:val="24"/>
          <w:szCs w:val="24"/>
        </w:rPr>
        <w:fldChar w:fldCharType="separate"/>
      </w:r>
      <w:r w:rsidR="00A15CC0" w:rsidRPr="00BA1F77">
        <w:rPr>
          <w:rFonts w:ascii="Times New Roman" w:hAnsi="Times New Roman" w:cs="Times New Roman"/>
          <w:color w:val="0000FF"/>
          <w:sz w:val="24"/>
          <w:szCs w:val="24"/>
        </w:rPr>
        <w:t>[1]</w:t>
      </w:r>
      <w:r w:rsidRPr="00BA1F77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bookmarkEnd w:id="11"/>
      <w:r w:rsidR="00A15CC0"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</w:t>
      </w:r>
      <w:proofErr w:type="gramStart"/>
      <w:r w:rsidR="00A15CC0" w:rsidRPr="00BA1F77">
        <w:rPr>
          <w:rFonts w:ascii="Times New Roman" w:hAnsi="Times New Roman" w:cs="Times New Roman"/>
          <w:color w:val="000000"/>
          <w:sz w:val="24"/>
          <w:szCs w:val="24"/>
        </w:rPr>
        <w:t>только то</w:t>
      </w:r>
      <w:proofErr w:type="gramEnd"/>
      <w:r w:rsidR="00A15CC0" w:rsidRPr="00BA1F77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A291A" w:rsidRPr="00BA1F77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BA1F77">
          <w:pgSz w:w="11906" w:h="16383"/>
          <w:pgMar w:top="1134" w:right="850" w:bottom="1134" w:left="1701" w:header="720" w:footer="720" w:gutter="0"/>
          <w:cols w:space="720"/>
        </w:sectPr>
      </w:pPr>
    </w:p>
    <w:p w:rsidR="00EA291A" w:rsidRPr="00BA1F77" w:rsidRDefault="00A15CC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2" w:name="block-453493"/>
      <w:bookmarkEnd w:id="3"/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D87304" w:rsidRPr="00BA1F77" w:rsidRDefault="00D8730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BA1F77" w:rsidRDefault="00D8730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</w:t>
      </w:r>
    </w:p>
    <w:p w:rsidR="00D87304" w:rsidRPr="00BA1F77" w:rsidRDefault="00D8730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c"/>
        <w:tblW w:w="0" w:type="auto"/>
        <w:tblInd w:w="120" w:type="dxa"/>
        <w:tblLook w:val="04A0"/>
      </w:tblPr>
      <w:tblGrid>
        <w:gridCol w:w="1264"/>
        <w:gridCol w:w="6237"/>
        <w:gridCol w:w="2233"/>
      </w:tblGrid>
      <w:tr w:rsidR="00D87304" w:rsidRPr="00BA1F77" w:rsidTr="00D87304">
        <w:tc>
          <w:tcPr>
            <w:tcW w:w="1264" w:type="dxa"/>
          </w:tcPr>
          <w:p w:rsidR="00D87304" w:rsidRPr="00BA1F77" w:rsidRDefault="00D87304" w:rsidP="00D873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A1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A1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D87304" w:rsidRPr="00BA1F77" w:rsidRDefault="00D87304" w:rsidP="00D87304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87304" w:rsidRPr="00BA1F77" w:rsidRDefault="00D87304" w:rsidP="00D873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</w:tcPr>
          <w:p w:rsidR="00D87304" w:rsidRPr="00BA1F77" w:rsidRDefault="00D87304" w:rsidP="00D873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87304" w:rsidRPr="00BA1F77" w:rsidTr="00D87304">
        <w:tc>
          <w:tcPr>
            <w:tcW w:w="1264" w:type="dxa"/>
          </w:tcPr>
          <w:p w:rsidR="00D87304" w:rsidRPr="00BA1F77" w:rsidRDefault="00D87304" w:rsidP="00D873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D87304" w:rsidRPr="00803825" w:rsidRDefault="00BA1F77" w:rsidP="00D873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8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1Обучение грамоте</w:t>
            </w:r>
          </w:p>
        </w:tc>
        <w:tc>
          <w:tcPr>
            <w:tcW w:w="2233" w:type="dxa"/>
          </w:tcPr>
          <w:p w:rsidR="00D87304" w:rsidRPr="00BA1F77" w:rsidRDefault="00D87304" w:rsidP="00D873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BA1F77" w:rsidRPr="00BA1F77" w:rsidTr="005A5602">
        <w:tc>
          <w:tcPr>
            <w:tcW w:w="1264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A1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BA1F77" w:rsidRPr="00BA1F77" w:rsidRDefault="00BA1F77" w:rsidP="00BA1F77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233" w:type="dxa"/>
            <w:vAlign w:val="center"/>
          </w:tcPr>
          <w:p w:rsidR="00BA1F77" w:rsidRPr="00BA1F77" w:rsidRDefault="00BA1F77" w:rsidP="00803825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BA1F77" w:rsidRPr="00BA1F77" w:rsidTr="005A5602">
        <w:tc>
          <w:tcPr>
            <w:tcW w:w="1264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:rsidR="00BA1F77" w:rsidRPr="00BA1F77" w:rsidRDefault="00BA1F77" w:rsidP="00BA1F77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2233" w:type="dxa"/>
            <w:vAlign w:val="center"/>
          </w:tcPr>
          <w:p w:rsidR="00BA1F77" w:rsidRPr="00BA1F77" w:rsidRDefault="00BA1F77" w:rsidP="00803825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BA1F77" w:rsidRPr="00BA1F77" w:rsidTr="005A5602">
        <w:tc>
          <w:tcPr>
            <w:tcW w:w="1264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vAlign w:val="center"/>
          </w:tcPr>
          <w:p w:rsidR="00BA1F77" w:rsidRPr="00BA1F77" w:rsidRDefault="00BA1F77" w:rsidP="00BA1F77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2233" w:type="dxa"/>
            <w:vAlign w:val="center"/>
          </w:tcPr>
          <w:p w:rsidR="00BA1F77" w:rsidRPr="00BA1F77" w:rsidRDefault="00BA1F77" w:rsidP="00803825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</w:tr>
      <w:tr w:rsidR="00BA1F77" w:rsidRPr="00BA1F77" w:rsidTr="00D87304">
        <w:tc>
          <w:tcPr>
            <w:tcW w:w="1264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233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sz w:val="24"/>
                <w:szCs w:val="24"/>
              </w:rPr>
              <w:t xml:space="preserve">  58</w:t>
            </w:r>
          </w:p>
        </w:tc>
      </w:tr>
      <w:tr w:rsidR="00BA1F77" w:rsidRPr="00BA1F77" w:rsidTr="00D87304">
        <w:tc>
          <w:tcPr>
            <w:tcW w:w="1264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2.Систематический курс</w:t>
            </w:r>
          </w:p>
        </w:tc>
        <w:tc>
          <w:tcPr>
            <w:tcW w:w="2233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1F77" w:rsidRPr="00BA1F77" w:rsidTr="00A969B7">
        <w:tc>
          <w:tcPr>
            <w:tcW w:w="1264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vAlign w:val="center"/>
          </w:tcPr>
          <w:p w:rsidR="00BA1F77" w:rsidRPr="00BA1F77" w:rsidRDefault="00BA1F77" w:rsidP="00BA1F77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2233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A1F77" w:rsidRPr="00BA1F77" w:rsidTr="00A969B7">
        <w:tc>
          <w:tcPr>
            <w:tcW w:w="1264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vAlign w:val="center"/>
          </w:tcPr>
          <w:p w:rsidR="00BA1F77" w:rsidRPr="00BA1F77" w:rsidRDefault="00BA1F77" w:rsidP="00BA1F77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2233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A1F77" w:rsidRPr="00BA1F77" w:rsidTr="00A969B7">
        <w:tc>
          <w:tcPr>
            <w:tcW w:w="1264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vAlign w:val="center"/>
          </w:tcPr>
          <w:p w:rsidR="00BA1F77" w:rsidRPr="00BA1F77" w:rsidRDefault="00BA1F77" w:rsidP="00BA1F77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2233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A1F77" w:rsidRPr="00BA1F77" w:rsidTr="00A969B7">
        <w:tc>
          <w:tcPr>
            <w:tcW w:w="1264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vAlign w:val="center"/>
          </w:tcPr>
          <w:p w:rsidR="00BA1F77" w:rsidRPr="00BA1F77" w:rsidRDefault="00BA1F77" w:rsidP="00BA1F77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2233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A1F77" w:rsidRPr="00BA1F77" w:rsidTr="00A969B7">
        <w:tc>
          <w:tcPr>
            <w:tcW w:w="1264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vAlign w:val="center"/>
          </w:tcPr>
          <w:p w:rsidR="00BA1F77" w:rsidRPr="00BA1F77" w:rsidRDefault="00BA1F77" w:rsidP="00BA1F77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2233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A1F77" w:rsidRPr="00BA1F77" w:rsidTr="00A969B7">
        <w:tc>
          <w:tcPr>
            <w:tcW w:w="1264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vAlign w:val="center"/>
          </w:tcPr>
          <w:p w:rsidR="00BA1F77" w:rsidRPr="00BA1F77" w:rsidRDefault="00BA1F77" w:rsidP="00BA1F77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маме</w:t>
            </w:r>
          </w:p>
        </w:tc>
        <w:tc>
          <w:tcPr>
            <w:tcW w:w="2233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A1F77" w:rsidRPr="00BA1F77" w:rsidTr="00A969B7">
        <w:tc>
          <w:tcPr>
            <w:tcW w:w="1264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vAlign w:val="center"/>
          </w:tcPr>
          <w:p w:rsidR="00BA1F77" w:rsidRPr="00BA1F77" w:rsidRDefault="00BA1F77" w:rsidP="00BA1F77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2233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A1F77" w:rsidRPr="00BA1F77" w:rsidTr="00A969B7">
        <w:tc>
          <w:tcPr>
            <w:tcW w:w="1264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vAlign w:val="center"/>
          </w:tcPr>
          <w:p w:rsidR="00BA1F77" w:rsidRPr="00BA1F77" w:rsidRDefault="00BA1F77" w:rsidP="00BA1F77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2233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F77" w:rsidRPr="00BA1F77" w:rsidTr="00A969B7">
        <w:tc>
          <w:tcPr>
            <w:tcW w:w="1264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A1F77" w:rsidRPr="00BA1F77" w:rsidRDefault="00BA1F77" w:rsidP="00BA1F77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233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A1F77" w:rsidRPr="00BA1F77" w:rsidTr="00A969B7">
        <w:tc>
          <w:tcPr>
            <w:tcW w:w="1264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A1F77" w:rsidRPr="00BA1F77" w:rsidRDefault="00BA1F77" w:rsidP="00BA1F77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233" w:type="dxa"/>
          </w:tcPr>
          <w:p w:rsidR="00BA1F77" w:rsidRPr="00BA1F77" w:rsidRDefault="00BA1F77" w:rsidP="00BA1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</w:tbl>
    <w:p w:rsidR="00D87304" w:rsidRPr="00BA1F77" w:rsidRDefault="00D8730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7304" w:rsidRPr="00BA1F77" w:rsidRDefault="00D8730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7304" w:rsidRPr="00BA1F77" w:rsidRDefault="00D873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</w:p>
    <w:p w:rsidR="00803825" w:rsidRPr="00BA1F77" w:rsidRDefault="00803825" w:rsidP="00803825">
      <w:pPr>
        <w:autoSpaceDE w:val="0"/>
        <w:autoSpaceDN w:val="0"/>
        <w:spacing w:before="346" w:after="0" w:line="298" w:lineRule="auto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hAnsi="Times New Roman" w:cs="Times New Roman"/>
          <w:color w:val="000000"/>
          <w:sz w:val="24"/>
          <w:szCs w:val="24"/>
        </w:rPr>
        <w:t>‌</w:t>
      </w:r>
      <w:r w:rsidRPr="00BA1F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ОБЯЗАТЕЛЬНЫЕ УЧЕБНЫЕ МАТЕРИАЛЫ ДЛЯ УЧЕНИКА </w:t>
      </w:r>
      <w:r w:rsidRPr="00BA1F7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A1F77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BA1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В.П., Горецкий В.Г., Русский язык. Учебник. 1 класс. Акционерное общество «Издательств</w:t>
      </w:r>
      <w:proofErr w:type="gramStart"/>
      <w:r w:rsidRPr="00BA1F77">
        <w:rPr>
          <w:rFonts w:ascii="Times New Roman" w:eastAsia="Times New Roman" w:hAnsi="Times New Roman" w:cs="Times New Roman"/>
          <w:color w:val="000000"/>
          <w:sz w:val="24"/>
          <w:szCs w:val="24"/>
        </w:rPr>
        <w:t>о«</w:t>
      </w:r>
      <w:proofErr w:type="gramEnd"/>
      <w:r w:rsidRPr="00BA1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Просвещение»2023год; </w:t>
      </w:r>
      <w:r w:rsidRPr="00BA1F77">
        <w:rPr>
          <w:rFonts w:ascii="Times New Roman" w:hAnsi="Times New Roman" w:cs="Times New Roman"/>
          <w:sz w:val="24"/>
          <w:szCs w:val="24"/>
        </w:rPr>
        <w:br/>
      </w:r>
    </w:p>
    <w:p w:rsidR="00803825" w:rsidRPr="00BA1F77" w:rsidRDefault="00803825" w:rsidP="00803825">
      <w:pPr>
        <w:autoSpaceDE w:val="0"/>
        <w:autoSpaceDN w:val="0"/>
        <w:spacing w:before="262" w:after="0" w:line="302" w:lineRule="auto"/>
        <w:ind w:right="4896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МЕТОДИЧЕСКИЕ МАТЕРИАЛЫ ДЛЯ УЧИТЕЛЯ </w:t>
      </w:r>
      <w:r w:rsidRPr="00BA1F7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пособия</w:t>
      </w:r>
    </w:p>
    <w:p w:rsidR="00803825" w:rsidRPr="00BA1F77" w:rsidRDefault="00803825" w:rsidP="00803825">
      <w:pPr>
        <w:autoSpaceDE w:val="0"/>
        <w:autoSpaceDN w:val="0"/>
        <w:spacing w:before="264" w:after="0" w:line="302" w:lineRule="auto"/>
        <w:ind w:right="1440"/>
        <w:rPr>
          <w:rFonts w:ascii="Times New Roman" w:hAnsi="Times New Roman" w:cs="Times New Roman"/>
          <w:sz w:val="24"/>
          <w:szCs w:val="24"/>
        </w:rPr>
      </w:pPr>
      <w:r w:rsidRPr="00BA1F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ЦИФРОВЫЕ ОБРАЗОВАТЕЛЬНЫЕ РЕСУРСЫ И РЕСУРСЫ СЕТИ ИНТЕРНЕТ </w:t>
      </w:r>
      <w:r w:rsidRPr="00BA1F7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приложения к учебникам</w:t>
      </w:r>
    </w:p>
    <w:p w:rsidR="00803825" w:rsidRPr="00BA1F77" w:rsidRDefault="00803825" w:rsidP="0080382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BA1F77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BA1F77" w:rsidSect="00D8730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15CC0" w:rsidRPr="00BA1F77" w:rsidRDefault="00A15CC0" w:rsidP="00B408A0">
      <w:pPr>
        <w:rPr>
          <w:rFonts w:ascii="Times New Roman" w:hAnsi="Times New Roman" w:cs="Times New Roman"/>
          <w:sz w:val="24"/>
          <w:szCs w:val="24"/>
        </w:rPr>
      </w:pPr>
      <w:bookmarkStart w:id="13" w:name="_GoBack"/>
      <w:bookmarkEnd w:id="12"/>
      <w:bookmarkEnd w:id="13"/>
    </w:p>
    <w:sectPr w:rsidR="00A15CC0" w:rsidRPr="00BA1F77" w:rsidSect="00D16F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2CE"/>
    <w:multiLevelType w:val="multilevel"/>
    <w:tmpl w:val="AA9A6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220F7"/>
    <w:multiLevelType w:val="multilevel"/>
    <w:tmpl w:val="CBF04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E16E2"/>
    <w:multiLevelType w:val="multilevel"/>
    <w:tmpl w:val="07884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5043F"/>
    <w:multiLevelType w:val="multilevel"/>
    <w:tmpl w:val="13B0B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76424"/>
    <w:multiLevelType w:val="multilevel"/>
    <w:tmpl w:val="E4BA4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F3AD3"/>
    <w:multiLevelType w:val="multilevel"/>
    <w:tmpl w:val="D1CC2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D7523"/>
    <w:multiLevelType w:val="multilevel"/>
    <w:tmpl w:val="0B7AC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AB45EE"/>
    <w:multiLevelType w:val="multilevel"/>
    <w:tmpl w:val="F38A7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A55A1"/>
    <w:multiLevelType w:val="multilevel"/>
    <w:tmpl w:val="B0CC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3605AB"/>
    <w:multiLevelType w:val="multilevel"/>
    <w:tmpl w:val="3CEC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831DB6"/>
    <w:multiLevelType w:val="multilevel"/>
    <w:tmpl w:val="1CF67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075087"/>
    <w:multiLevelType w:val="multilevel"/>
    <w:tmpl w:val="2A5C7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4E2BBA"/>
    <w:multiLevelType w:val="multilevel"/>
    <w:tmpl w:val="7DFA7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C0358A"/>
    <w:multiLevelType w:val="multilevel"/>
    <w:tmpl w:val="4A9E1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EF28CB"/>
    <w:multiLevelType w:val="multilevel"/>
    <w:tmpl w:val="79124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426DB2"/>
    <w:multiLevelType w:val="multilevel"/>
    <w:tmpl w:val="3782F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BD5E29"/>
    <w:multiLevelType w:val="multilevel"/>
    <w:tmpl w:val="18082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15330F"/>
    <w:multiLevelType w:val="multilevel"/>
    <w:tmpl w:val="1FA0A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F006E9"/>
    <w:multiLevelType w:val="multilevel"/>
    <w:tmpl w:val="B5CE3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992F64"/>
    <w:multiLevelType w:val="multilevel"/>
    <w:tmpl w:val="8ED0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5C40C7"/>
    <w:multiLevelType w:val="multilevel"/>
    <w:tmpl w:val="9DEA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5A572B"/>
    <w:multiLevelType w:val="multilevel"/>
    <w:tmpl w:val="8DC8B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596C75"/>
    <w:multiLevelType w:val="multilevel"/>
    <w:tmpl w:val="4C9A0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5819E4"/>
    <w:multiLevelType w:val="multilevel"/>
    <w:tmpl w:val="FB14B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B74C86"/>
    <w:multiLevelType w:val="multilevel"/>
    <w:tmpl w:val="D84A2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410B76"/>
    <w:multiLevelType w:val="multilevel"/>
    <w:tmpl w:val="D3CA7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C264A0"/>
    <w:multiLevelType w:val="multilevel"/>
    <w:tmpl w:val="2F703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D23C53"/>
    <w:multiLevelType w:val="multilevel"/>
    <w:tmpl w:val="06F06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656E5D"/>
    <w:multiLevelType w:val="multilevel"/>
    <w:tmpl w:val="488C7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C86D83"/>
    <w:multiLevelType w:val="multilevel"/>
    <w:tmpl w:val="F1F4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1D1E4A"/>
    <w:multiLevelType w:val="multilevel"/>
    <w:tmpl w:val="4EFCA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1C4F8B"/>
    <w:multiLevelType w:val="multilevel"/>
    <w:tmpl w:val="ACCCA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882164"/>
    <w:multiLevelType w:val="multilevel"/>
    <w:tmpl w:val="80FA7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BF78DB"/>
    <w:multiLevelType w:val="multilevel"/>
    <w:tmpl w:val="9A7E6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2E0631"/>
    <w:multiLevelType w:val="multilevel"/>
    <w:tmpl w:val="79869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090C1B"/>
    <w:multiLevelType w:val="multilevel"/>
    <w:tmpl w:val="1E040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5B6500"/>
    <w:multiLevelType w:val="multilevel"/>
    <w:tmpl w:val="F176F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24"/>
  </w:num>
  <w:num w:numId="4">
    <w:abstractNumId w:val="20"/>
  </w:num>
  <w:num w:numId="5">
    <w:abstractNumId w:val="19"/>
  </w:num>
  <w:num w:numId="6">
    <w:abstractNumId w:val="14"/>
  </w:num>
  <w:num w:numId="7">
    <w:abstractNumId w:val="4"/>
  </w:num>
  <w:num w:numId="8">
    <w:abstractNumId w:val="29"/>
  </w:num>
  <w:num w:numId="9">
    <w:abstractNumId w:val="12"/>
  </w:num>
  <w:num w:numId="10">
    <w:abstractNumId w:val="35"/>
  </w:num>
  <w:num w:numId="11">
    <w:abstractNumId w:val="9"/>
  </w:num>
  <w:num w:numId="12">
    <w:abstractNumId w:val="7"/>
  </w:num>
  <w:num w:numId="13">
    <w:abstractNumId w:val="30"/>
  </w:num>
  <w:num w:numId="14">
    <w:abstractNumId w:val="10"/>
  </w:num>
  <w:num w:numId="15">
    <w:abstractNumId w:val="0"/>
  </w:num>
  <w:num w:numId="16">
    <w:abstractNumId w:val="16"/>
  </w:num>
  <w:num w:numId="17">
    <w:abstractNumId w:val="21"/>
  </w:num>
  <w:num w:numId="18">
    <w:abstractNumId w:val="17"/>
  </w:num>
  <w:num w:numId="19">
    <w:abstractNumId w:val="18"/>
  </w:num>
  <w:num w:numId="20">
    <w:abstractNumId w:val="33"/>
  </w:num>
  <w:num w:numId="21">
    <w:abstractNumId w:val="3"/>
  </w:num>
  <w:num w:numId="22">
    <w:abstractNumId w:val="8"/>
  </w:num>
  <w:num w:numId="23">
    <w:abstractNumId w:val="22"/>
  </w:num>
  <w:num w:numId="24">
    <w:abstractNumId w:val="32"/>
  </w:num>
  <w:num w:numId="25">
    <w:abstractNumId w:val="25"/>
  </w:num>
  <w:num w:numId="26">
    <w:abstractNumId w:val="6"/>
  </w:num>
  <w:num w:numId="27">
    <w:abstractNumId w:val="15"/>
  </w:num>
  <w:num w:numId="28">
    <w:abstractNumId w:val="27"/>
  </w:num>
  <w:num w:numId="29">
    <w:abstractNumId w:val="23"/>
  </w:num>
  <w:num w:numId="30">
    <w:abstractNumId w:val="36"/>
  </w:num>
  <w:num w:numId="31">
    <w:abstractNumId w:val="2"/>
  </w:num>
  <w:num w:numId="32">
    <w:abstractNumId w:val="1"/>
  </w:num>
  <w:num w:numId="33">
    <w:abstractNumId w:val="26"/>
  </w:num>
  <w:num w:numId="34">
    <w:abstractNumId w:val="31"/>
  </w:num>
  <w:num w:numId="35">
    <w:abstractNumId w:val="5"/>
  </w:num>
  <w:num w:numId="36">
    <w:abstractNumId w:val="34"/>
  </w:num>
  <w:num w:numId="37">
    <w:abstractNumId w:val="2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291A"/>
    <w:rsid w:val="000E3206"/>
    <w:rsid w:val="001970A4"/>
    <w:rsid w:val="001B4899"/>
    <w:rsid w:val="001D2BC4"/>
    <w:rsid w:val="002060A6"/>
    <w:rsid w:val="002126BD"/>
    <w:rsid w:val="002241D0"/>
    <w:rsid w:val="00310D7B"/>
    <w:rsid w:val="00346786"/>
    <w:rsid w:val="00367778"/>
    <w:rsid w:val="00450DA9"/>
    <w:rsid w:val="00466141"/>
    <w:rsid w:val="00487FB7"/>
    <w:rsid w:val="004B10A8"/>
    <w:rsid w:val="005269F1"/>
    <w:rsid w:val="005A650A"/>
    <w:rsid w:val="00651668"/>
    <w:rsid w:val="00712E93"/>
    <w:rsid w:val="00803825"/>
    <w:rsid w:val="00872129"/>
    <w:rsid w:val="00981EC4"/>
    <w:rsid w:val="009E342A"/>
    <w:rsid w:val="00A15CC0"/>
    <w:rsid w:val="00A4202C"/>
    <w:rsid w:val="00AF3AFC"/>
    <w:rsid w:val="00B106A4"/>
    <w:rsid w:val="00B131EA"/>
    <w:rsid w:val="00B408A0"/>
    <w:rsid w:val="00B9545B"/>
    <w:rsid w:val="00BA1F77"/>
    <w:rsid w:val="00BD68F5"/>
    <w:rsid w:val="00C85ED3"/>
    <w:rsid w:val="00D16F2F"/>
    <w:rsid w:val="00D87304"/>
    <w:rsid w:val="00E0292A"/>
    <w:rsid w:val="00EA291A"/>
    <w:rsid w:val="00EB4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D16F2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6F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6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C1D9-8532-4AE4-A9AB-A2726EED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4101</Words>
  <Characters>23379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Учитель</cp:lastModifiedBy>
  <cp:revision>5</cp:revision>
  <cp:lastPrinted>2023-05-30T09:45:00Z</cp:lastPrinted>
  <dcterms:created xsi:type="dcterms:W3CDTF">2023-05-31T08:17:00Z</dcterms:created>
  <dcterms:modified xsi:type="dcterms:W3CDTF">2023-09-07T15:13:00Z</dcterms:modified>
</cp:coreProperties>
</file>